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9CC" w:rsidRPr="00577C5A" w:rsidRDefault="00BC45B4" w:rsidP="00DF19CC">
      <w:pPr>
        <w:pStyle w:val="2"/>
        <w:spacing w:line="240" w:lineRule="auto"/>
        <w:jc w:val="center"/>
        <w:rPr>
          <w:sz w:val="44"/>
          <w:szCs w:val="44"/>
        </w:rPr>
      </w:pPr>
      <w:r>
        <w:rPr>
          <w:sz w:val="44"/>
          <w:szCs w:val="44"/>
        </w:rPr>
        <w:t>国家开放大学</w:t>
      </w:r>
    </w:p>
    <w:p w:rsidR="00DF19CC" w:rsidRPr="00577C5A" w:rsidRDefault="00DF19CC" w:rsidP="00DF19CC">
      <w:pPr>
        <w:pStyle w:val="2"/>
        <w:jc w:val="center"/>
        <w:rPr>
          <w:sz w:val="44"/>
          <w:szCs w:val="44"/>
        </w:rPr>
      </w:pPr>
      <w:r w:rsidRPr="00577C5A">
        <w:rPr>
          <w:rFonts w:hint="eastAsia"/>
          <w:sz w:val="44"/>
          <w:szCs w:val="44"/>
        </w:rPr>
        <w:t>开放教育课程</w:t>
      </w:r>
      <w:r w:rsidR="00E33E12">
        <w:rPr>
          <w:rFonts w:hint="eastAsia"/>
          <w:sz w:val="44"/>
          <w:szCs w:val="44"/>
        </w:rPr>
        <w:t>《教育学》</w:t>
      </w:r>
      <w:r w:rsidRPr="00577C5A">
        <w:rPr>
          <w:rFonts w:hint="eastAsia"/>
          <w:sz w:val="44"/>
          <w:szCs w:val="44"/>
        </w:rPr>
        <w:t>考核说明</w:t>
      </w:r>
    </w:p>
    <w:p w:rsidR="00DF19CC" w:rsidRDefault="00DF19CC" w:rsidP="00DF19CC">
      <w:pPr>
        <w:pStyle w:val="2"/>
      </w:pPr>
      <w:r>
        <w:rPr>
          <w:rFonts w:hint="eastAsia"/>
        </w:rPr>
        <w:t>一、有关说明</w:t>
      </w:r>
    </w:p>
    <w:p w:rsidR="00DF19CC" w:rsidRDefault="00DF19CC" w:rsidP="00DF19CC">
      <w:pPr>
        <w:pStyle w:val="3"/>
      </w:pPr>
      <w:r>
        <w:t>1</w:t>
      </w:r>
      <w:r>
        <w:rPr>
          <w:rFonts w:hint="eastAsia"/>
        </w:rPr>
        <w:t>．考核对象</w:t>
      </w:r>
    </w:p>
    <w:p w:rsidR="00DF19CC" w:rsidRDefault="00BC45B4" w:rsidP="00DF19CC">
      <w:pPr>
        <w:widowControl/>
        <w:ind w:firstLineChars="200" w:firstLine="420"/>
      </w:pPr>
      <w:r>
        <w:t>开放大学</w:t>
      </w:r>
      <w:r w:rsidR="00DF19CC">
        <w:rPr>
          <w:rFonts w:hint="eastAsia"/>
        </w:rPr>
        <w:t>开放教育专科教育管理专业、本科小学教育、</w:t>
      </w:r>
      <w:r w:rsidR="00DF19CC" w:rsidRPr="00E92A1F">
        <w:rPr>
          <w:rFonts w:hint="eastAsia"/>
        </w:rPr>
        <w:t>本科汉语言专业</w:t>
      </w:r>
      <w:r w:rsidR="00DF19CC">
        <w:rPr>
          <w:rFonts w:hint="eastAsia"/>
        </w:rPr>
        <w:t>学生。</w:t>
      </w:r>
    </w:p>
    <w:p w:rsidR="00DF19CC" w:rsidRDefault="00DF19CC" w:rsidP="00DF19CC">
      <w:pPr>
        <w:pStyle w:val="3"/>
      </w:pPr>
      <w:r>
        <w:t>2.</w:t>
      </w:r>
      <w:r>
        <w:rPr>
          <w:rFonts w:hint="eastAsia"/>
        </w:rPr>
        <w:t>启用时间</w:t>
      </w:r>
    </w:p>
    <w:p w:rsidR="00DF19CC" w:rsidRPr="001B1DF2" w:rsidRDefault="00DF19CC" w:rsidP="00DF19CC">
      <w:pPr>
        <w:rPr>
          <w:szCs w:val="21"/>
        </w:rPr>
      </w:pPr>
      <w:r>
        <w:rPr>
          <w:rFonts w:hint="eastAsia"/>
        </w:rPr>
        <w:t xml:space="preserve"> </w:t>
      </w:r>
      <w:r w:rsidRPr="001B1DF2">
        <w:rPr>
          <w:rFonts w:hint="eastAsia"/>
          <w:szCs w:val="21"/>
        </w:rPr>
        <w:t xml:space="preserve">   </w:t>
      </w:r>
      <w:r w:rsidRPr="001B1DF2">
        <w:rPr>
          <w:rFonts w:hint="eastAsia"/>
          <w:szCs w:val="21"/>
        </w:rPr>
        <w:t>从</w:t>
      </w:r>
      <w:r w:rsidRPr="001B1DF2">
        <w:rPr>
          <w:rFonts w:hint="eastAsia"/>
          <w:szCs w:val="21"/>
        </w:rPr>
        <w:t>201</w:t>
      </w:r>
      <w:r w:rsidR="00720BAC">
        <w:rPr>
          <w:rFonts w:hint="eastAsia"/>
          <w:szCs w:val="21"/>
        </w:rPr>
        <w:t>5</w:t>
      </w:r>
      <w:r w:rsidR="00720BAC">
        <w:rPr>
          <w:rFonts w:hint="eastAsia"/>
          <w:szCs w:val="21"/>
        </w:rPr>
        <w:t>春</w:t>
      </w:r>
      <w:r w:rsidRPr="001B1DF2">
        <w:rPr>
          <w:rFonts w:hint="eastAsia"/>
          <w:szCs w:val="21"/>
        </w:rPr>
        <w:t>季开始使用</w:t>
      </w:r>
      <w:r>
        <w:rPr>
          <w:rFonts w:hint="eastAsia"/>
          <w:szCs w:val="21"/>
        </w:rPr>
        <w:t>。</w:t>
      </w:r>
    </w:p>
    <w:p w:rsidR="00DF19CC" w:rsidRDefault="00DF19CC" w:rsidP="00DF19CC">
      <w:pPr>
        <w:pStyle w:val="3"/>
      </w:pPr>
      <w:r>
        <w:rPr>
          <w:rFonts w:hint="eastAsia"/>
        </w:rPr>
        <w:t>3.考核目标</w:t>
      </w:r>
    </w:p>
    <w:p w:rsidR="00DF19CC" w:rsidRPr="001F6B4C" w:rsidRDefault="00DF19CC" w:rsidP="00DF19CC">
      <w:pPr>
        <w:spacing w:line="276" w:lineRule="auto"/>
        <w:ind w:firstLineChars="200" w:firstLine="420"/>
        <w:rPr>
          <w:szCs w:val="21"/>
        </w:rPr>
      </w:pPr>
      <w:r w:rsidRPr="001F6B4C">
        <w:rPr>
          <w:rFonts w:hint="eastAsia"/>
          <w:szCs w:val="21"/>
        </w:rPr>
        <w:t>通过考核</w:t>
      </w:r>
      <w:r>
        <w:rPr>
          <w:rFonts w:hint="eastAsia"/>
          <w:szCs w:val="21"/>
        </w:rPr>
        <w:t>促进</w:t>
      </w:r>
      <w:r w:rsidRPr="001F6B4C">
        <w:rPr>
          <w:rFonts w:hint="eastAsia"/>
          <w:szCs w:val="21"/>
        </w:rPr>
        <w:t>学生</w:t>
      </w:r>
      <w:r>
        <w:rPr>
          <w:rFonts w:hint="eastAsia"/>
          <w:szCs w:val="21"/>
        </w:rPr>
        <w:t>对</w:t>
      </w:r>
      <w:r w:rsidRPr="001F6B4C">
        <w:rPr>
          <w:rFonts w:hint="eastAsia"/>
          <w:szCs w:val="21"/>
        </w:rPr>
        <w:t>教育科学基本概念、基本原理和基本观点的掌握和领会，</w:t>
      </w:r>
      <w:r>
        <w:rPr>
          <w:rFonts w:hint="eastAsia"/>
          <w:szCs w:val="21"/>
        </w:rPr>
        <w:t>帮助他们</w:t>
      </w:r>
      <w:r w:rsidRPr="001F6B4C">
        <w:rPr>
          <w:rFonts w:hint="eastAsia"/>
          <w:szCs w:val="21"/>
        </w:rPr>
        <w:t>树立正确的教育观，</w:t>
      </w:r>
      <w:r>
        <w:rPr>
          <w:rFonts w:hint="eastAsia"/>
          <w:szCs w:val="21"/>
        </w:rPr>
        <w:t>掌握科学的方法论及</w:t>
      </w:r>
      <w:r w:rsidRPr="001F6B4C">
        <w:rPr>
          <w:rFonts w:hint="eastAsia"/>
          <w:szCs w:val="21"/>
        </w:rPr>
        <w:t>应用教育理论解决教育实践问题的能力和方法。</w:t>
      </w:r>
      <w:r>
        <w:rPr>
          <w:rFonts w:hint="eastAsia"/>
          <w:szCs w:val="21"/>
        </w:rPr>
        <w:t>同时，通过考核来了解学生对教育基本概念、基本理论与基本方法技能的掌握程度，以及教学中存在问题，据此来调整和改进教学。</w:t>
      </w:r>
    </w:p>
    <w:p w:rsidR="00DF19CC" w:rsidRDefault="00DF19CC" w:rsidP="00DF19CC">
      <w:pPr>
        <w:pStyle w:val="3"/>
      </w:pPr>
      <w:r>
        <w:rPr>
          <w:rFonts w:hint="eastAsia"/>
        </w:rPr>
        <w:t>4.考核依据</w:t>
      </w:r>
    </w:p>
    <w:p w:rsidR="00DF19CC" w:rsidRDefault="00DF19CC" w:rsidP="00DF19CC">
      <w:pPr>
        <w:widowControl/>
        <w:spacing w:line="276" w:lineRule="auto"/>
        <w:ind w:firstLineChars="200" w:firstLine="420"/>
      </w:pPr>
      <w:r>
        <w:rPr>
          <w:rFonts w:hint="eastAsia"/>
        </w:rPr>
        <w:t>本课程考核说明是依据</w:t>
      </w:r>
      <w:r w:rsidR="00BC45B4">
        <w:t>国家开放大学</w:t>
      </w:r>
      <w:r>
        <w:rPr>
          <w:rFonts w:hint="eastAsia"/>
        </w:rPr>
        <w:t>《教育学课程教学大纲》、文字教材《教育学》（柳海民主编，</w:t>
      </w:r>
      <w:r w:rsidR="002C1657">
        <w:rPr>
          <w:rFonts w:hint="eastAsia"/>
        </w:rPr>
        <w:t>中央广播电视大学</w:t>
      </w:r>
      <w:r>
        <w:rPr>
          <w:rFonts w:hint="eastAsia"/>
        </w:rPr>
        <w:t>出版社</w:t>
      </w:r>
      <w:r>
        <w:rPr>
          <w:rFonts w:hint="eastAsia"/>
        </w:rPr>
        <w:t>2011</w:t>
      </w:r>
      <w:r>
        <w:rPr>
          <w:rFonts w:hint="eastAsia"/>
        </w:rPr>
        <w:t>年</w:t>
      </w:r>
      <w:r>
        <w:rPr>
          <w:rFonts w:hint="eastAsia"/>
        </w:rPr>
        <w:t>8</w:t>
      </w:r>
      <w:r>
        <w:rPr>
          <w:rFonts w:hint="eastAsia"/>
        </w:rPr>
        <w:t>月第</w:t>
      </w:r>
      <w:r>
        <w:rPr>
          <w:rFonts w:hint="eastAsia"/>
        </w:rPr>
        <w:t>2</w:t>
      </w:r>
      <w:r>
        <w:rPr>
          <w:rFonts w:hint="eastAsia"/>
        </w:rPr>
        <w:t>版）制定的。本课程考核说明是形成性考核和终结性考试命题的基本依据。</w:t>
      </w:r>
    </w:p>
    <w:p w:rsidR="00DF19CC" w:rsidRPr="00F12096" w:rsidRDefault="00DF19CC" w:rsidP="00DF19CC">
      <w:pPr>
        <w:pStyle w:val="3"/>
      </w:pPr>
      <w:r w:rsidRPr="00F12096">
        <w:rPr>
          <w:rFonts w:hint="eastAsia"/>
        </w:rPr>
        <w:lastRenderedPageBreak/>
        <w:t>5.考试方式及计分方法</w:t>
      </w:r>
    </w:p>
    <w:p w:rsidR="00DF19CC" w:rsidRDefault="00DF19CC" w:rsidP="00DF19CC">
      <w:pPr>
        <w:widowControl/>
        <w:spacing w:line="276" w:lineRule="auto"/>
        <w:ind w:firstLineChars="200" w:firstLine="420"/>
      </w:pPr>
      <w:r>
        <w:rPr>
          <w:rFonts w:hint="eastAsia"/>
        </w:rPr>
        <w:t>本课程考核采用形成性考核和终结性考试相结合的方式。考核总成绩为</w:t>
      </w:r>
      <w:r>
        <w:t>1</w:t>
      </w:r>
      <w:r>
        <w:rPr>
          <w:rFonts w:hint="eastAsia"/>
        </w:rPr>
        <w:t>00</w:t>
      </w:r>
      <w:r>
        <w:rPr>
          <w:rFonts w:hint="eastAsia"/>
        </w:rPr>
        <w:t>分，形成性考核占总成绩的</w:t>
      </w:r>
      <w:r>
        <w:rPr>
          <w:rFonts w:hint="eastAsia"/>
        </w:rPr>
        <w:t>3</w:t>
      </w:r>
      <w:r>
        <w:t>0</w:t>
      </w:r>
      <w:r>
        <w:rPr>
          <w:rFonts w:hint="eastAsia"/>
        </w:rPr>
        <w:t>％；终结性考试占总成绩的</w:t>
      </w:r>
      <w:r>
        <w:rPr>
          <w:rFonts w:hint="eastAsia"/>
        </w:rPr>
        <w:t>7</w:t>
      </w:r>
      <w:r>
        <w:t>0</w:t>
      </w:r>
      <w:r>
        <w:rPr>
          <w:rFonts w:hint="eastAsia"/>
        </w:rPr>
        <w:t>％。</w:t>
      </w:r>
    </w:p>
    <w:p w:rsidR="00DF19CC" w:rsidRPr="00F12096" w:rsidRDefault="00DF19CC" w:rsidP="00DF19CC">
      <w:pPr>
        <w:pStyle w:val="2"/>
        <w:rPr>
          <w:sz w:val="21"/>
        </w:rPr>
      </w:pPr>
      <w:r>
        <w:rPr>
          <w:rFonts w:hint="eastAsia"/>
        </w:rPr>
        <w:t>二、考核方式与要求</w:t>
      </w:r>
    </w:p>
    <w:p w:rsidR="00DF19CC" w:rsidRDefault="00DF19CC" w:rsidP="00DF19CC">
      <w:pPr>
        <w:pStyle w:val="3"/>
      </w:pPr>
      <w:r>
        <w:rPr>
          <w:rFonts w:hint="eastAsia"/>
        </w:rPr>
        <w:t>（一）形成性考核</w:t>
      </w:r>
    </w:p>
    <w:p w:rsidR="00DF19CC" w:rsidRDefault="00DF19CC" w:rsidP="00DF19CC">
      <w:pPr>
        <w:pStyle w:val="4"/>
      </w:pPr>
      <w:r>
        <w:rPr>
          <w:rFonts w:hint="eastAsia"/>
        </w:rPr>
        <w:t>1</w:t>
      </w:r>
      <w:r>
        <w:rPr>
          <w:rFonts w:hint="eastAsia"/>
        </w:rPr>
        <w:t>．考核目的</w:t>
      </w:r>
    </w:p>
    <w:p w:rsidR="00DF19CC" w:rsidRPr="001B1DF2" w:rsidRDefault="00DF19CC" w:rsidP="00DF19CC">
      <w:pPr>
        <w:spacing w:line="276" w:lineRule="auto"/>
        <w:rPr>
          <w:szCs w:val="21"/>
        </w:rPr>
      </w:pPr>
      <w:r w:rsidRPr="001B1DF2">
        <w:rPr>
          <w:rFonts w:hint="eastAsia"/>
          <w:szCs w:val="21"/>
        </w:rPr>
        <w:t xml:space="preserve">   </w:t>
      </w:r>
      <w:r>
        <w:rPr>
          <w:rFonts w:hint="eastAsia"/>
          <w:szCs w:val="21"/>
        </w:rPr>
        <w:t xml:space="preserve"> </w:t>
      </w:r>
      <w:r w:rsidRPr="001B1DF2">
        <w:rPr>
          <w:rFonts w:hint="eastAsia"/>
          <w:szCs w:val="21"/>
        </w:rPr>
        <w:t>加强对学生平时自主学习过程的指导和监督，重在对学生自主学习过程进行指导与检测，引导学生按照教学要求和学习计划完成学习任务，</w:t>
      </w:r>
      <w:r>
        <w:rPr>
          <w:rFonts w:hAnsi="宋体" w:cs="宋体" w:hint="eastAsia"/>
          <w:szCs w:val="21"/>
        </w:rPr>
        <w:t>深化</w:t>
      </w:r>
      <w:r w:rsidRPr="001B1DF2">
        <w:rPr>
          <w:rFonts w:hAnsi="宋体" w:cs="宋体" w:hint="eastAsia"/>
          <w:szCs w:val="21"/>
        </w:rPr>
        <w:t>学生对教育学课程内容的理解</w:t>
      </w:r>
      <w:r>
        <w:rPr>
          <w:rFonts w:hAnsi="宋体" w:cs="宋体" w:hint="eastAsia"/>
          <w:szCs w:val="21"/>
        </w:rPr>
        <w:t>，提高学生的</w:t>
      </w:r>
      <w:r w:rsidRPr="001B1DF2">
        <w:rPr>
          <w:rFonts w:hAnsi="宋体" w:cs="宋体" w:hint="eastAsia"/>
          <w:szCs w:val="21"/>
        </w:rPr>
        <w:t>分析</w:t>
      </w:r>
      <w:r>
        <w:rPr>
          <w:rFonts w:hAnsi="宋体" w:cs="宋体" w:hint="eastAsia"/>
          <w:szCs w:val="21"/>
        </w:rPr>
        <w:t>问题与解决问题的</w:t>
      </w:r>
      <w:r w:rsidRPr="001B1DF2">
        <w:rPr>
          <w:rFonts w:hAnsi="宋体" w:cs="宋体" w:hint="eastAsia"/>
          <w:szCs w:val="21"/>
        </w:rPr>
        <w:t>能力，帮助学生学会学习，学会将理论运用于实践。</w:t>
      </w:r>
      <w:r w:rsidRPr="001B1DF2">
        <w:rPr>
          <w:rFonts w:hint="eastAsia"/>
          <w:szCs w:val="21"/>
        </w:rPr>
        <w:t>与</w:t>
      </w:r>
      <w:r>
        <w:rPr>
          <w:rFonts w:hint="eastAsia"/>
          <w:szCs w:val="21"/>
        </w:rPr>
        <w:t>一线</w:t>
      </w:r>
      <w:r w:rsidR="00BC45B4">
        <w:rPr>
          <w:szCs w:val="21"/>
        </w:rPr>
        <w:t>开放大学</w:t>
      </w:r>
      <w:r w:rsidRPr="001B1DF2">
        <w:rPr>
          <w:rFonts w:hint="eastAsia"/>
          <w:szCs w:val="21"/>
        </w:rPr>
        <w:t>教师共同实现教学过程的引导、指导和管理。</w:t>
      </w:r>
    </w:p>
    <w:p w:rsidR="00DF19CC" w:rsidRPr="00307EC4" w:rsidRDefault="00DF19CC" w:rsidP="00DF19CC">
      <w:pPr>
        <w:pStyle w:val="4"/>
      </w:pPr>
      <w:r>
        <w:rPr>
          <w:rFonts w:hint="eastAsia"/>
        </w:rPr>
        <w:t>2</w:t>
      </w:r>
      <w:r>
        <w:rPr>
          <w:rFonts w:hint="eastAsia"/>
        </w:rPr>
        <w:t>．考核手段</w:t>
      </w:r>
    </w:p>
    <w:p w:rsidR="00DF19CC" w:rsidRPr="00BD60F2" w:rsidRDefault="00DF19CC" w:rsidP="00DF19CC">
      <w:pPr>
        <w:rPr>
          <w:szCs w:val="21"/>
        </w:rPr>
      </w:pPr>
      <w:r w:rsidRPr="00BD60F2">
        <w:rPr>
          <w:rFonts w:hint="eastAsia"/>
          <w:szCs w:val="21"/>
        </w:rPr>
        <w:t xml:space="preserve">    </w:t>
      </w:r>
      <w:r w:rsidRPr="00BD60F2">
        <w:rPr>
          <w:rFonts w:hint="eastAsia"/>
          <w:szCs w:val="21"/>
        </w:rPr>
        <w:t>形成性考核采用纸质形成性考核册。</w:t>
      </w:r>
    </w:p>
    <w:p w:rsidR="00DF19CC" w:rsidRDefault="00DF19CC" w:rsidP="00DF19CC">
      <w:pPr>
        <w:pStyle w:val="4"/>
      </w:pPr>
      <w:r>
        <w:rPr>
          <w:rFonts w:hint="eastAsia"/>
        </w:rPr>
        <w:t>3</w:t>
      </w:r>
      <w:r>
        <w:rPr>
          <w:rFonts w:hint="eastAsia"/>
        </w:rPr>
        <w:t>．考核形式</w:t>
      </w:r>
    </w:p>
    <w:p w:rsidR="00DF19CC" w:rsidRPr="00BD60F2" w:rsidRDefault="00DF19CC" w:rsidP="00DF19CC">
      <w:pPr>
        <w:rPr>
          <w:szCs w:val="21"/>
        </w:rPr>
      </w:pPr>
      <w:r>
        <w:rPr>
          <w:rFonts w:hint="eastAsia"/>
          <w:szCs w:val="21"/>
        </w:rPr>
        <w:t xml:space="preserve">    </w:t>
      </w:r>
      <w:r>
        <w:rPr>
          <w:rFonts w:hint="eastAsia"/>
          <w:szCs w:val="21"/>
        </w:rPr>
        <w:t>形成性考核的形式包括：</w:t>
      </w:r>
      <w:r w:rsidRPr="00BD60F2">
        <w:rPr>
          <w:rFonts w:hint="eastAsia"/>
          <w:szCs w:val="21"/>
        </w:rPr>
        <w:t>教育调查报告、研究性学习和记分作业三种形式。</w:t>
      </w:r>
    </w:p>
    <w:p w:rsidR="00DF19CC" w:rsidRDefault="00DF19CC" w:rsidP="00DF19CC">
      <w:pPr>
        <w:pStyle w:val="4"/>
      </w:pPr>
      <w:r>
        <w:rPr>
          <w:rFonts w:hint="eastAsia"/>
        </w:rPr>
        <w:t>4</w:t>
      </w:r>
      <w:r>
        <w:rPr>
          <w:rFonts w:hint="eastAsia"/>
        </w:rPr>
        <w:t>．形成性考核各形式所占比重及计分方法</w:t>
      </w:r>
    </w:p>
    <w:p w:rsidR="00DF19CC" w:rsidRDefault="00DF19CC" w:rsidP="00DF19CC">
      <w:pPr>
        <w:ind w:firstLine="420"/>
        <w:rPr>
          <w:szCs w:val="21"/>
        </w:rPr>
      </w:pPr>
      <w:r>
        <w:rPr>
          <w:rFonts w:hint="eastAsia"/>
          <w:szCs w:val="21"/>
        </w:rPr>
        <w:t>形成性考核按百分制计分，每次形考任务也按照百分制计分。形考任务共</w:t>
      </w:r>
      <w:r>
        <w:rPr>
          <w:rFonts w:hint="eastAsia"/>
          <w:szCs w:val="21"/>
        </w:rPr>
        <w:t>6</w:t>
      </w:r>
      <w:r>
        <w:rPr>
          <w:rFonts w:hint="eastAsia"/>
          <w:szCs w:val="21"/>
        </w:rPr>
        <w:t>次，其中</w:t>
      </w:r>
      <w:r>
        <w:rPr>
          <w:rFonts w:hint="eastAsia"/>
          <w:szCs w:val="21"/>
        </w:rPr>
        <w:t>4</w:t>
      </w:r>
      <w:r>
        <w:rPr>
          <w:rFonts w:hint="eastAsia"/>
          <w:szCs w:val="21"/>
        </w:rPr>
        <w:t>次计分作业占</w:t>
      </w:r>
      <w:r>
        <w:rPr>
          <w:rFonts w:hint="eastAsia"/>
          <w:szCs w:val="21"/>
        </w:rPr>
        <w:t>40%</w:t>
      </w:r>
      <w:r>
        <w:rPr>
          <w:rFonts w:hint="eastAsia"/>
          <w:szCs w:val="21"/>
        </w:rPr>
        <w:t>，</w:t>
      </w:r>
      <w:r>
        <w:rPr>
          <w:rFonts w:hint="eastAsia"/>
          <w:szCs w:val="21"/>
        </w:rPr>
        <w:t>1</w:t>
      </w:r>
      <w:r>
        <w:rPr>
          <w:rFonts w:hint="eastAsia"/>
          <w:szCs w:val="21"/>
        </w:rPr>
        <w:t>次教育调查报告占</w:t>
      </w:r>
      <w:r>
        <w:rPr>
          <w:rFonts w:hint="eastAsia"/>
          <w:szCs w:val="21"/>
        </w:rPr>
        <w:t>30%</w:t>
      </w:r>
      <w:r>
        <w:rPr>
          <w:rFonts w:hint="eastAsia"/>
          <w:szCs w:val="21"/>
        </w:rPr>
        <w:t>，</w:t>
      </w:r>
      <w:r>
        <w:rPr>
          <w:rFonts w:hint="eastAsia"/>
          <w:szCs w:val="21"/>
        </w:rPr>
        <w:t>1</w:t>
      </w:r>
      <w:r>
        <w:rPr>
          <w:rFonts w:hint="eastAsia"/>
          <w:szCs w:val="21"/>
        </w:rPr>
        <w:t>次研究性学习（</w:t>
      </w:r>
      <w:r w:rsidRPr="00D00ED3">
        <w:rPr>
          <w:rFonts w:hint="eastAsia"/>
          <w:szCs w:val="21"/>
        </w:rPr>
        <w:t>两篇读书笔记</w:t>
      </w:r>
      <w:r>
        <w:rPr>
          <w:rFonts w:hint="eastAsia"/>
          <w:szCs w:val="21"/>
        </w:rPr>
        <w:t>）占</w:t>
      </w:r>
      <w:r>
        <w:rPr>
          <w:rFonts w:hint="eastAsia"/>
          <w:szCs w:val="21"/>
        </w:rPr>
        <w:t>30%</w:t>
      </w:r>
      <w:r>
        <w:rPr>
          <w:rFonts w:hint="eastAsia"/>
          <w:szCs w:val="21"/>
        </w:rPr>
        <w:t>。（关于教育调查报告写作的要求及标准，研究性学习中读书笔记的要求，详见《教育学形成性考核册》）。</w:t>
      </w:r>
    </w:p>
    <w:p w:rsidR="00DF19CC" w:rsidRPr="00BD60F2" w:rsidRDefault="00DF19CC" w:rsidP="00DF19CC">
      <w:pPr>
        <w:ind w:firstLine="420"/>
        <w:rPr>
          <w:szCs w:val="21"/>
        </w:rPr>
      </w:pPr>
      <w:r w:rsidRPr="009D08D7">
        <w:rPr>
          <w:rFonts w:hint="eastAsia"/>
          <w:szCs w:val="21"/>
        </w:rPr>
        <w:t>即：形成性考核成绩</w:t>
      </w:r>
      <w:r w:rsidRPr="009D08D7">
        <w:rPr>
          <w:szCs w:val="21"/>
        </w:rPr>
        <w:t xml:space="preserve"> = </w:t>
      </w:r>
      <w:r w:rsidRPr="009D08D7">
        <w:rPr>
          <w:rFonts w:hint="eastAsia"/>
          <w:szCs w:val="21"/>
        </w:rPr>
        <w:t>教育调查报告</w:t>
      </w:r>
      <w:r w:rsidRPr="009D08D7">
        <w:rPr>
          <w:szCs w:val="21"/>
        </w:rPr>
        <w:t xml:space="preserve">30% + </w:t>
      </w:r>
      <w:r w:rsidRPr="009D08D7">
        <w:rPr>
          <w:rFonts w:hint="eastAsia"/>
          <w:szCs w:val="21"/>
        </w:rPr>
        <w:t>研究性学习</w:t>
      </w:r>
      <w:r w:rsidRPr="009D08D7">
        <w:rPr>
          <w:szCs w:val="21"/>
        </w:rPr>
        <w:t xml:space="preserve">30% + </w:t>
      </w:r>
      <w:r w:rsidRPr="009D08D7">
        <w:rPr>
          <w:rFonts w:hint="eastAsia"/>
          <w:szCs w:val="21"/>
        </w:rPr>
        <w:t>四次记分作业</w:t>
      </w:r>
      <w:r w:rsidRPr="009D08D7">
        <w:rPr>
          <w:szCs w:val="21"/>
        </w:rPr>
        <w:t>40%</w:t>
      </w:r>
    </w:p>
    <w:p w:rsidR="00DF19CC" w:rsidRPr="00BD60F2" w:rsidRDefault="00DF19CC" w:rsidP="00DF19CC">
      <w:pPr>
        <w:rPr>
          <w:szCs w:val="21"/>
        </w:rPr>
      </w:pPr>
    </w:p>
    <w:p w:rsidR="00DF19CC" w:rsidRDefault="00DF19CC" w:rsidP="00DF19CC">
      <w:pPr>
        <w:pStyle w:val="4"/>
      </w:pPr>
      <w:r>
        <w:rPr>
          <w:rFonts w:hint="eastAsia"/>
        </w:rPr>
        <w:t>5</w:t>
      </w:r>
      <w:r>
        <w:rPr>
          <w:rFonts w:hint="eastAsia"/>
        </w:rPr>
        <w:t>．考核要求</w:t>
      </w:r>
    </w:p>
    <w:p w:rsidR="00DF19CC" w:rsidRPr="00F25E99" w:rsidRDefault="00DF19CC" w:rsidP="00DF19CC">
      <w:pPr>
        <w:jc w:val="center"/>
        <w:rPr>
          <w:szCs w:val="21"/>
        </w:rPr>
      </w:pPr>
      <w:r w:rsidRPr="00F25E99">
        <w:rPr>
          <w:rFonts w:hint="eastAsia"/>
          <w:szCs w:val="21"/>
        </w:rPr>
        <w:t>形成性考核任务与要求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1134"/>
        <w:gridCol w:w="2694"/>
        <w:gridCol w:w="1842"/>
        <w:gridCol w:w="1560"/>
      </w:tblGrid>
      <w:tr w:rsidR="00DF19CC" w:rsidRPr="00786293" w:rsidTr="00933079">
        <w:trPr>
          <w:jc w:val="center"/>
        </w:trPr>
        <w:tc>
          <w:tcPr>
            <w:tcW w:w="675" w:type="dxa"/>
          </w:tcPr>
          <w:p w:rsidR="00DF19CC" w:rsidRPr="00786293" w:rsidRDefault="00DF19CC" w:rsidP="00933079">
            <w:pPr>
              <w:jc w:val="center"/>
              <w:rPr>
                <w:szCs w:val="21"/>
              </w:rPr>
            </w:pPr>
            <w:r w:rsidRPr="00786293">
              <w:rPr>
                <w:rFonts w:hint="eastAsia"/>
                <w:szCs w:val="21"/>
              </w:rPr>
              <w:t>序次</w:t>
            </w:r>
          </w:p>
        </w:tc>
        <w:tc>
          <w:tcPr>
            <w:tcW w:w="1134" w:type="dxa"/>
          </w:tcPr>
          <w:p w:rsidR="00DF19CC" w:rsidRPr="00786293" w:rsidRDefault="00DF19CC" w:rsidP="00933079">
            <w:pPr>
              <w:jc w:val="center"/>
              <w:rPr>
                <w:szCs w:val="21"/>
              </w:rPr>
            </w:pPr>
            <w:r w:rsidRPr="00786293">
              <w:rPr>
                <w:rFonts w:hint="eastAsia"/>
                <w:szCs w:val="21"/>
              </w:rPr>
              <w:t>章节</w:t>
            </w:r>
          </w:p>
        </w:tc>
        <w:tc>
          <w:tcPr>
            <w:tcW w:w="2694" w:type="dxa"/>
          </w:tcPr>
          <w:p w:rsidR="00DF19CC" w:rsidRPr="00786293" w:rsidRDefault="00DF19CC" w:rsidP="00933079">
            <w:pPr>
              <w:jc w:val="center"/>
              <w:rPr>
                <w:szCs w:val="21"/>
              </w:rPr>
            </w:pPr>
            <w:r w:rsidRPr="00786293">
              <w:rPr>
                <w:rFonts w:hint="eastAsia"/>
                <w:szCs w:val="21"/>
              </w:rPr>
              <w:t>形式</w:t>
            </w:r>
          </w:p>
        </w:tc>
        <w:tc>
          <w:tcPr>
            <w:tcW w:w="1842" w:type="dxa"/>
          </w:tcPr>
          <w:p w:rsidR="00DF19CC" w:rsidRPr="00786293" w:rsidRDefault="00DF19CC" w:rsidP="00933079">
            <w:pPr>
              <w:jc w:val="center"/>
              <w:rPr>
                <w:szCs w:val="21"/>
              </w:rPr>
            </w:pPr>
            <w:r w:rsidRPr="00786293">
              <w:rPr>
                <w:rFonts w:hint="eastAsia"/>
                <w:szCs w:val="21"/>
              </w:rPr>
              <w:t>提交时间</w:t>
            </w:r>
          </w:p>
        </w:tc>
        <w:tc>
          <w:tcPr>
            <w:tcW w:w="1560" w:type="dxa"/>
          </w:tcPr>
          <w:p w:rsidR="00DF19CC" w:rsidRPr="00786293" w:rsidRDefault="00DF19CC" w:rsidP="00933079">
            <w:pPr>
              <w:jc w:val="center"/>
              <w:rPr>
                <w:szCs w:val="21"/>
              </w:rPr>
            </w:pPr>
            <w:r w:rsidRPr="00786293">
              <w:rPr>
                <w:rFonts w:hint="eastAsia"/>
                <w:szCs w:val="21"/>
              </w:rPr>
              <w:t>权重</w:t>
            </w:r>
          </w:p>
        </w:tc>
      </w:tr>
      <w:tr w:rsidR="00DF19CC" w:rsidRPr="00786293" w:rsidTr="00933079">
        <w:trPr>
          <w:jc w:val="center"/>
        </w:trPr>
        <w:tc>
          <w:tcPr>
            <w:tcW w:w="675" w:type="dxa"/>
          </w:tcPr>
          <w:p w:rsidR="00DF19CC" w:rsidRPr="00786293" w:rsidRDefault="00DF19CC" w:rsidP="00933079">
            <w:pPr>
              <w:jc w:val="center"/>
              <w:rPr>
                <w:szCs w:val="21"/>
              </w:rPr>
            </w:pPr>
            <w:r w:rsidRPr="00786293">
              <w:rPr>
                <w:rFonts w:hint="eastAsia"/>
                <w:szCs w:val="21"/>
              </w:rPr>
              <w:lastRenderedPageBreak/>
              <w:t>1</w:t>
            </w:r>
          </w:p>
        </w:tc>
        <w:tc>
          <w:tcPr>
            <w:tcW w:w="1134" w:type="dxa"/>
          </w:tcPr>
          <w:p w:rsidR="00DF19CC" w:rsidRPr="00786293" w:rsidRDefault="00DF19CC" w:rsidP="00933079">
            <w:pPr>
              <w:rPr>
                <w:szCs w:val="21"/>
              </w:rPr>
            </w:pPr>
            <w:r w:rsidRPr="00786293">
              <w:rPr>
                <w:rFonts w:hAnsi="宋体" w:cs="Arial" w:hint="eastAsia"/>
                <w:szCs w:val="21"/>
              </w:rPr>
              <w:t>第</w:t>
            </w:r>
            <w:r w:rsidRPr="00786293">
              <w:rPr>
                <w:rFonts w:hAnsi="宋体" w:cs="Arial" w:hint="eastAsia"/>
                <w:szCs w:val="21"/>
              </w:rPr>
              <w:t>1-3</w:t>
            </w:r>
            <w:r w:rsidRPr="00786293">
              <w:rPr>
                <w:rFonts w:hAnsi="宋体" w:cs="Arial" w:hint="eastAsia"/>
                <w:szCs w:val="21"/>
              </w:rPr>
              <w:t>章</w:t>
            </w:r>
          </w:p>
        </w:tc>
        <w:tc>
          <w:tcPr>
            <w:tcW w:w="2694" w:type="dxa"/>
          </w:tcPr>
          <w:p w:rsidR="00DF19CC" w:rsidRPr="00786293" w:rsidRDefault="00DF19CC" w:rsidP="00933079">
            <w:pPr>
              <w:rPr>
                <w:szCs w:val="21"/>
              </w:rPr>
            </w:pPr>
            <w:r w:rsidRPr="00786293">
              <w:rPr>
                <w:rFonts w:hint="eastAsia"/>
                <w:szCs w:val="21"/>
              </w:rPr>
              <w:t>第一次计分作业</w:t>
            </w:r>
          </w:p>
        </w:tc>
        <w:tc>
          <w:tcPr>
            <w:tcW w:w="1842" w:type="dxa"/>
          </w:tcPr>
          <w:p w:rsidR="00DF19CC" w:rsidRPr="00786293" w:rsidRDefault="00DF19CC" w:rsidP="00933079">
            <w:pPr>
              <w:jc w:val="center"/>
              <w:rPr>
                <w:szCs w:val="21"/>
              </w:rPr>
            </w:pPr>
            <w:r w:rsidRPr="00786293">
              <w:rPr>
                <w:rFonts w:hint="eastAsia"/>
                <w:szCs w:val="21"/>
              </w:rPr>
              <w:t>第</w:t>
            </w:r>
            <w:r w:rsidRPr="00786293">
              <w:rPr>
                <w:rFonts w:hint="eastAsia"/>
                <w:szCs w:val="21"/>
              </w:rPr>
              <w:t>8</w:t>
            </w:r>
            <w:r w:rsidRPr="00786293">
              <w:rPr>
                <w:rFonts w:hint="eastAsia"/>
                <w:szCs w:val="21"/>
              </w:rPr>
              <w:t>周末</w:t>
            </w:r>
          </w:p>
        </w:tc>
        <w:tc>
          <w:tcPr>
            <w:tcW w:w="1560" w:type="dxa"/>
          </w:tcPr>
          <w:p w:rsidR="00DF19CC" w:rsidRPr="00786293" w:rsidRDefault="00DF19CC" w:rsidP="00933079">
            <w:pPr>
              <w:jc w:val="center"/>
              <w:rPr>
                <w:szCs w:val="21"/>
              </w:rPr>
            </w:pPr>
            <w:r w:rsidRPr="00786293">
              <w:rPr>
                <w:rFonts w:hint="eastAsia"/>
                <w:szCs w:val="21"/>
              </w:rPr>
              <w:t>10%</w:t>
            </w:r>
          </w:p>
        </w:tc>
      </w:tr>
      <w:tr w:rsidR="00DF19CC" w:rsidRPr="00786293" w:rsidTr="00933079">
        <w:trPr>
          <w:jc w:val="center"/>
        </w:trPr>
        <w:tc>
          <w:tcPr>
            <w:tcW w:w="675" w:type="dxa"/>
          </w:tcPr>
          <w:p w:rsidR="00DF19CC" w:rsidRPr="00786293" w:rsidRDefault="00DF19CC" w:rsidP="00933079">
            <w:pPr>
              <w:jc w:val="center"/>
              <w:rPr>
                <w:szCs w:val="21"/>
              </w:rPr>
            </w:pPr>
            <w:r w:rsidRPr="00786293">
              <w:rPr>
                <w:rFonts w:hint="eastAsia"/>
                <w:szCs w:val="21"/>
              </w:rPr>
              <w:t>2</w:t>
            </w:r>
          </w:p>
        </w:tc>
        <w:tc>
          <w:tcPr>
            <w:tcW w:w="1134" w:type="dxa"/>
          </w:tcPr>
          <w:p w:rsidR="00DF19CC" w:rsidRPr="00786293" w:rsidRDefault="00DF19CC" w:rsidP="00933079">
            <w:pPr>
              <w:rPr>
                <w:szCs w:val="21"/>
              </w:rPr>
            </w:pPr>
          </w:p>
        </w:tc>
        <w:tc>
          <w:tcPr>
            <w:tcW w:w="2694" w:type="dxa"/>
          </w:tcPr>
          <w:p w:rsidR="00DF19CC" w:rsidRPr="00786293" w:rsidRDefault="00DF19CC" w:rsidP="00933079">
            <w:pPr>
              <w:rPr>
                <w:szCs w:val="21"/>
              </w:rPr>
            </w:pPr>
            <w:r w:rsidRPr="00786293">
              <w:rPr>
                <w:rFonts w:hint="eastAsia"/>
                <w:szCs w:val="21"/>
              </w:rPr>
              <w:t>研究性学习</w:t>
            </w:r>
          </w:p>
        </w:tc>
        <w:tc>
          <w:tcPr>
            <w:tcW w:w="1842" w:type="dxa"/>
          </w:tcPr>
          <w:p w:rsidR="00DF19CC" w:rsidRPr="00786293" w:rsidRDefault="00DF19CC" w:rsidP="00933079">
            <w:pPr>
              <w:jc w:val="center"/>
              <w:rPr>
                <w:szCs w:val="21"/>
              </w:rPr>
            </w:pPr>
            <w:r w:rsidRPr="00786293">
              <w:rPr>
                <w:rFonts w:hint="eastAsia"/>
                <w:szCs w:val="21"/>
              </w:rPr>
              <w:t>第</w:t>
            </w:r>
            <w:r w:rsidRPr="00786293">
              <w:rPr>
                <w:rFonts w:hint="eastAsia"/>
                <w:szCs w:val="21"/>
              </w:rPr>
              <w:t>10</w:t>
            </w:r>
            <w:r w:rsidRPr="00786293">
              <w:rPr>
                <w:rFonts w:hint="eastAsia"/>
                <w:szCs w:val="21"/>
              </w:rPr>
              <w:t>周末</w:t>
            </w:r>
          </w:p>
        </w:tc>
        <w:tc>
          <w:tcPr>
            <w:tcW w:w="1560" w:type="dxa"/>
          </w:tcPr>
          <w:p w:rsidR="00DF19CC" w:rsidRPr="00786293" w:rsidRDefault="00DF19CC" w:rsidP="00933079">
            <w:pPr>
              <w:jc w:val="center"/>
              <w:rPr>
                <w:szCs w:val="21"/>
              </w:rPr>
            </w:pPr>
            <w:r w:rsidRPr="00786293">
              <w:rPr>
                <w:rFonts w:hint="eastAsia"/>
                <w:szCs w:val="21"/>
              </w:rPr>
              <w:t>30%</w:t>
            </w:r>
          </w:p>
        </w:tc>
      </w:tr>
      <w:tr w:rsidR="00DF19CC" w:rsidRPr="00786293" w:rsidTr="00933079">
        <w:trPr>
          <w:jc w:val="center"/>
        </w:trPr>
        <w:tc>
          <w:tcPr>
            <w:tcW w:w="675" w:type="dxa"/>
          </w:tcPr>
          <w:p w:rsidR="00DF19CC" w:rsidRPr="00786293" w:rsidRDefault="00DF19CC" w:rsidP="00933079">
            <w:pPr>
              <w:jc w:val="center"/>
              <w:rPr>
                <w:szCs w:val="21"/>
              </w:rPr>
            </w:pPr>
            <w:r w:rsidRPr="00786293">
              <w:rPr>
                <w:rFonts w:hint="eastAsia"/>
                <w:szCs w:val="21"/>
              </w:rPr>
              <w:t>3</w:t>
            </w:r>
          </w:p>
        </w:tc>
        <w:tc>
          <w:tcPr>
            <w:tcW w:w="1134" w:type="dxa"/>
          </w:tcPr>
          <w:p w:rsidR="00DF19CC" w:rsidRPr="00786293" w:rsidRDefault="00DF19CC" w:rsidP="00933079">
            <w:pPr>
              <w:rPr>
                <w:szCs w:val="21"/>
              </w:rPr>
            </w:pPr>
            <w:r w:rsidRPr="00786293">
              <w:rPr>
                <w:rFonts w:hAnsi="宋体" w:cs="Arial" w:hint="eastAsia"/>
                <w:szCs w:val="21"/>
              </w:rPr>
              <w:t>第</w:t>
            </w:r>
            <w:r w:rsidRPr="00786293">
              <w:rPr>
                <w:rFonts w:hAnsi="宋体" w:cs="Arial" w:hint="eastAsia"/>
                <w:szCs w:val="21"/>
              </w:rPr>
              <w:t>4-6</w:t>
            </w:r>
            <w:r w:rsidRPr="00786293">
              <w:rPr>
                <w:rFonts w:hAnsi="宋体" w:cs="Arial" w:hint="eastAsia"/>
                <w:szCs w:val="21"/>
              </w:rPr>
              <w:t>章</w:t>
            </w:r>
          </w:p>
        </w:tc>
        <w:tc>
          <w:tcPr>
            <w:tcW w:w="2694" w:type="dxa"/>
          </w:tcPr>
          <w:p w:rsidR="00DF19CC" w:rsidRPr="00786293" w:rsidRDefault="00DF19CC" w:rsidP="00933079">
            <w:pPr>
              <w:rPr>
                <w:szCs w:val="21"/>
              </w:rPr>
            </w:pPr>
            <w:r w:rsidRPr="00786293">
              <w:rPr>
                <w:rFonts w:hint="eastAsia"/>
                <w:szCs w:val="21"/>
              </w:rPr>
              <w:t>第二次计分作业</w:t>
            </w:r>
          </w:p>
        </w:tc>
        <w:tc>
          <w:tcPr>
            <w:tcW w:w="1842" w:type="dxa"/>
          </w:tcPr>
          <w:p w:rsidR="00DF19CC" w:rsidRPr="00786293" w:rsidRDefault="00DF19CC" w:rsidP="00933079">
            <w:pPr>
              <w:jc w:val="center"/>
              <w:rPr>
                <w:szCs w:val="21"/>
              </w:rPr>
            </w:pPr>
            <w:r w:rsidRPr="00786293">
              <w:rPr>
                <w:rFonts w:hint="eastAsia"/>
                <w:szCs w:val="21"/>
              </w:rPr>
              <w:t>第</w:t>
            </w:r>
            <w:r w:rsidRPr="00786293">
              <w:rPr>
                <w:rFonts w:hint="eastAsia"/>
                <w:szCs w:val="21"/>
              </w:rPr>
              <w:t>13</w:t>
            </w:r>
            <w:r w:rsidRPr="00786293">
              <w:rPr>
                <w:rFonts w:hint="eastAsia"/>
                <w:szCs w:val="21"/>
              </w:rPr>
              <w:t>周末</w:t>
            </w:r>
          </w:p>
        </w:tc>
        <w:tc>
          <w:tcPr>
            <w:tcW w:w="1560" w:type="dxa"/>
          </w:tcPr>
          <w:p w:rsidR="00DF19CC" w:rsidRPr="00786293" w:rsidRDefault="00DF19CC" w:rsidP="00933079">
            <w:pPr>
              <w:jc w:val="center"/>
              <w:rPr>
                <w:szCs w:val="21"/>
              </w:rPr>
            </w:pPr>
            <w:r w:rsidRPr="00786293">
              <w:rPr>
                <w:rFonts w:hint="eastAsia"/>
                <w:szCs w:val="21"/>
              </w:rPr>
              <w:t>10%</w:t>
            </w:r>
          </w:p>
        </w:tc>
      </w:tr>
      <w:tr w:rsidR="00DF19CC" w:rsidRPr="00786293" w:rsidTr="00933079">
        <w:trPr>
          <w:jc w:val="center"/>
        </w:trPr>
        <w:tc>
          <w:tcPr>
            <w:tcW w:w="675" w:type="dxa"/>
          </w:tcPr>
          <w:p w:rsidR="00DF19CC" w:rsidRPr="00786293" w:rsidRDefault="00DF19CC" w:rsidP="00933079">
            <w:pPr>
              <w:jc w:val="center"/>
              <w:rPr>
                <w:szCs w:val="21"/>
              </w:rPr>
            </w:pPr>
            <w:r w:rsidRPr="00786293">
              <w:rPr>
                <w:rFonts w:hint="eastAsia"/>
                <w:szCs w:val="21"/>
              </w:rPr>
              <w:t>4</w:t>
            </w:r>
          </w:p>
        </w:tc>
        <w:tc>
          <w:tcPr>
            <w:tcW w:w="1134" w:type="dxa"/>
          </w:tcPr>
          <w:p w:rsidR="00DF19CC" w:rsidRPr="00786293" w:rsidRDefault="00DF19CC" w:rsidP="00933079">
            <w:pPr>
              <w:rPr>
                <w:szCs w:val="21"/>
              </w:rPr>
            </w:pPr>
            <w:r w:rsidRPr="00786293">
              <w:rPr>
                <w:rFonts w:hAnsi="宋体" w:cs="Arial" w:hint="eastAsia"/>
                <w:szCs w:val="21"/>
              </w:rPr>
              <w:t>第</w:t>
            </w:r>
            <w:r w:rsidRPr="00786293">
              <w:rPr>
                <w:rFonts w:hAnsi="宋体" w:cs="Arial" w:hint="eastAsia"/>
                <w:szCs w:val="21"/>
              </w:rPr>
              <w:t>7-8</w:t>
            </w:r>
            <w:r w:rsidRPr="00786293">
              <w:rPr>
                <w:rFonts w:hAnsi="宋体" w:cs="Arial" w:hint="eastAsia"/>
                <w:szCs w:val="21"/>
              </w:rPr>
              <w:t>章</w:t>
            </w:r>
          </w:p>
        </w:tc>
        <w:tc>
          <w:tcPr>
            <w:tcW w:w="2694" w:type="dxa"/>
          </w:tcPr>
          <w:p w:rsidR="00DF19CC" w:rsidRPr="00786293" w:rsidRDefault="00DF19CC" w:rsidP="00933079">
            <w:pPr>
              <w:rPr>
                <w:szCs w:val="21"/>
              </w:rPr>
            </w:pPr>
            <w:r w:rsidRPr="00786293">
              <w:rPr>
                <w:rFonts w:hint="eastAsia"/>
                <w:szCs w:val="21"/>
              </w:rPr>
              <w:t>第三次计分作业</w:t>
            </w:r>
          </w:p>
        </w:tc>
        <w:tc>
          <w:tcPr>
            <w:tcW w:w="1842" w:type="dxa"/>
          </w:tcPr>
          <w:p w:rsidR="00DF19CC" w:rsidRPr="00786293" w:rsidRDefault="00DF19CC" w:rsidP="00933079">
            <w:pPr>
              <w:jc w:val="center"/>
              <w:rPr>
                <w:szCs w:val="21"/>
              </w:rPr>
            </w:pPr>
            <w:r w:rsidRPr="00786293">
              <w:rPr>
                <w:rFonts w:hint="eastAsia"/>
                <w:szCs w:val="21"/>
              </w:rPr>
              <w:t>第</w:t>
            </w:r>
            <w:r w:rsidRPr="00786293">
              <w:rPr>
                <w:rFonts w:hint="eastAsia"/>
                <w:szCs w:val="21"/>
              </w:rPr>
              <w:t>15</w:t>
            </w:r>
            <w:r w:rsidRPr="00786293">
              <w:rPr>
                <w:rFonts w:hint="eastAsia"/>
                <w:szCs w:val="21"/>
              </w:rPr>
              <w:t>周末</w:t>
            </w:r>
          </w:p>
        </w:tc>
        <w:tc>
          <w:tcPr>
            <w:tcW w:w="1560" w:type="dxa"/>
          </w:tcPr>
          <w:p w:rsidR="00DF19CC" w:rsidRPr="00786293" w:rsidRDefault="00DF19CC" w:rsidP="00933079">
            <w:pPr>
              <w:jc w:val="center"/>
              <w:rPr>
                <w:szCs w:val="21"/>
              </w:rPr>
            </w:pPr>
            <w:r w:rsidRPr="00786293">
              <w:rPr>
                <w:rFonts w:hint="eastAsia"/>
                <w:szCs w:val="21"/>
              </w:rPr>
              <w:t>10%</w:t>
            </w:r>
          </w:p>
        </w:tc>
      </w:tr>
      <w:tr w:rsidR="00DF19CC" w:rsidRPr="00786293" w:rsidTr="00933079">
        <w:trPr>
          <w:jc w:val="center"/>
        </w:trPr>
        <w:tc>
          <w:tcPr>
            <w:tcW w:w="675" w:type="dxa"/>
          </w:tcPr>
          <w:p w:rsidR="00DF19CC" w:rsidRPr="00786293" w:rsidRDefault="00DF19CC" w:rsidP="00933079">
            <w:pPr>
              <w:jc w:val="center"/>
              <w:rPr>
                <w:szCs w:val="21"/>
              </w:rPr>
            </w:pPr>
            <w:r w:rsidRPr="00786293">
              <w:rPr>
                <w:rFonts w:hint="eastAsia"/>
                <w:szCs w:val="21"/>
              </w:rPr>
              <w:t>5</w:t>
            </w:r>
          </w:p>
        </w:tc>
        <w:tc>
          <w:tcPr>
            <w:tcW w:w="1134" w:type="dxa"/>
          </w:tcPr>
          <w:p w:rsidR="00DF19CC" w:rsidRPr="00786293" w:rsidRDefault="00DF19CC" w:rsidP="00933079">
            <w:pPr>
              <w:rPr>
                <w:szCs w:val="21"/>
              </w:rPr>
            </w:pPr>
          </w:p>
        </w:tc>
        <w:tc>
          <w:tcPr>
            <w:tcW w:w="2694" w:type="dxa"/>
          </w:tcPr>
          <w:p w:rsidR="00DF19CC" w:rsidRPr="00786293" w:rsidRDefault="00DF19CC" w:rsidP="00933079">
            <w:pPr>
              <w:rPr>
                <w:szCs w:val="21"/>
              </w:rPr>
            </w:pPr>
            <w:r w:rsidRPr="00786293">
              <w:rPr>
                <w:rFonts w:hint="eastAsia"/>
                <w:szCs w:val="21"/>
              </w:rPr>
              <w:t>教育调查报告</w:t>
            </w:r>
          </w:p>
        </w:tc>
        <w:tc>
          <w:tcPr>
            <w:tcW w:w="1842" w:type="dxa"/>
          </w:tcPr>
          <w:p w:rsidR="00DF19CC" w:rsidRPr="00786293" w:rsidRDefault="00DF19CC" w:rsidP="00933079">
            <w:pPr>
              <w:jc w:val="center"/>
              <w:rPr>
                <w:szCs w:val="21"/>
              </w:rPr>
            </w:pPr>
            <w:r w:rsidRPr="00786293">
              <w:rPr>
                <w:rFonts w:hint="eastAsia"/>
                <w:szCs w:val="21"/>
              </w:rPr>
              <w:t>第</w:t>
            </w:r>
            <w:r w:rsidRPr="00786293">
              <w:rPr>
                <w:rFonts w:hint="eastAsia"/>
                <w:szCs w:val="21"/>
              </w:rPr>
              <w:t>17</w:t>
            </w:r>
            <w:r w:rsidRPr="00786293">
              <w:rPr>
                <w:rFonts w:hint="eastAsia"/>
                <w:szCs w:val="21"/>
              </w:rPr>
              <w:t>周末</w:t>
            </w:r>
          </w:p>
        </w:tc>
        <w:tc>
          <w:tcPr>
            <w:tcW w:w="1560" w:type="dxa"/>
          </w:tcPr>
          <w:p w:rsidR="00DF19CC" w:rsidRPr="00786293" w:rsidRDefault="00DF19CC" w:rsidP="00933079">
            <w:pPr>
              <w:jc w:val="center"/>
              <w:rPr>
                <w:szCs w:val="21"/>
              </w:rPr>
            </w:pPr>
            <w:r w:rsidRPr="00786293">
              <w:rPr>
                <w:rFonts w:hint="eastAsia"/>
                <w:szCs w:val="21"/>
              </w:rPr>
              <w:t>30%</w:t>
            </w:r>
          </w:p>
        </w:tc>
      </w:tr>
      <w:tr w:rsidR="00DF19CC" w:rsidRPr="00786293" w:rsidTr="00933079">
        <w:trPr>
          <w:jc w:val="center"/>
        </w:trPr>
        <w:tc>
          <w:tcPr>
            <w:tcW w:w="675" w:type="dxa"/>
          </w:tcPr>
          <w:p w:rsidR="00DF19CC" w:rsidRPr="00786293" w:rsidRDefault="00DF19CC" w:rsidP="00933079">
            <w:pPr>
              <w:jc w:val="center"/>
              <w:rPr>
                <w:szCs w:val="21"/>
              </w:rPr>
            </w:pPr>
            <w:r w:rsidRPr="00786293">
              <w:rPr>
                <w:rFonts w:hint="eastAsia"/>
                <w:szCs w:val="21"/>
              </w:rPr>
              <w:t>6</w:t>
            </w:r>
          </w:p>
        </w:tc>
        <w:tc>
          <w:tcPr>
            <w:tcW w:w="1134" w:type="dxa"/>
          </w:tcPr>
          <w:p w:rsidR="00DF19CC" w:rsidRPr="00786293" w:rsidRDefault="00DF19CC" w:rsidP="00933079">
            <w:pPr>
              <w:rPr>
                <w:szCs w:val="21"/>
              </w:rPr>
            </w:pPr>
            <w:r w:rsidRPr="00786293">
              <w:rPr>
                <w:rFonts w:hAnsi="宋体" w:cs="Arial" w:hint="eastAsia"/>
                <w:szCs w:val="21"/>
              </w:rPr>
              <w:t>第</w:t>
            </w:r>
            <w:r w:rsidRPr="00786293">
              <w:rPr>
                <w:rFonts w:hAnsi="宋体" w:cs="Arial" w:hint="eastAsia"/>
                <w:szCs w:val="21"/>
              </w:rPr>
              <w:t>9-11</w:t>
            </w:r>
            <w:r w:rsidRPr="00786293">
              <w:rPr>
                <w:rFonts w:hAnsi="宋体" w:cs="Arial" w:hint="eastAsia"/>
                <w:szCs w:val="21"/>
              </w:rPr>
              <w:t>章</w:t>
            </w:r>
          </w:p>
        </w:tc>
        <w:tc>
          <w:tcPr>
            <w:tcW w:w="2694" w:type="dxa"/>
          </w:tcPr>
          <w:p w:rsidR="00DF19CC" w:rsidRPr="00786293" w:rsidRDefault="00DF19CC" w:rsidP="00933079">
            <w:pPr>
              <w:rPr>
                <w:szCs w:val="21"/>
              </w:rPr>
            </w:pPr>
            <w:r w:rsidRPr="00786293">
              <w:rPr>
                <w:rFonts w:hint="eastAsia"/>
                <w:szCs w:val="21"/>
              </w:rPr>
              <w:t>第四次计分作业</w:t>
            </w:r>
          </w:p>
        </w:tc>
        <w:tc>
          <w:tcPr>
            <w:tcW w:w="1842" w:type="dxa"/>
          </w:tcPr>
          <w:p w:rsidR="00DF19CC" w:rsidRPr="00786293" w:rsidRDefault="00DF19CC" w:rsidP="00933079">
            <w:pPr>
              <w:jc w:val="center"/>
              <w:rPr>
                <w:szCs w:val="21"/>
              </w:rPr>
            </w:pPr>
            <w:r w:rsidRPr="00786293">
              <w:rPr>
                <w:rFonts w:hint="eastAsia"/>
                <w:szCs w:val="21"/>
              </w:rPr>
              <w:t>第</w:t>
            </w:r>
            <w:r w:rsidRPr="00786293">
              <w:rPr>
                <w:rFonts w:hint="eastAsia"/>
                <w:szCs w:val="21"/>
              </w:rPr>
              <w:t>17</w:t>
            </w:r>
            <w:r w:rsidRPr="00786293">
              <w:rPr>
                <w:rFonts w:hint="eastAsia"/>
                <w:szCs w:val="21"/>
              </w:rPr>
              <w:t>周末</w:t>
            </w:r>
          </w:p>
        </w:tc>
        <w:tc>
          <w:tcPr>
            <w:tcW w:w="1560" w:type="dxa"/>
          </w:tcPr>
          <w:p w:rsidR="00DF19CC" w:rsidRPr="00786293" w:rsidRDefault="00DF19CC" w:rsidP="00933079">
            <w:pPr>
              <w:jc w:val="center"/>
              <w:rPr>
                <w:szCs w:val="21"/>
              </w:rPr>
            </w:pPr>
            <w:r w:rsidRPr="00786293">
              <w:rPr>
                <w:rFonts w:hint="eastAsia"/>
                <w:szCs w:val="21"/>
              </w:rPr>
              <w:t>10%</w:t>
            </w:r>
          </w:p>
        </w:tc>
      </w:tr>
    </w:tbl>
    <w:p w:rsidR="00DF19CC" w:rsidRPr="0014181B" w:rsidRDefault="00DF19CC" w:rsidP="00DF19CC">
      <w:pPr>
        <w:pStyle w:val="5"/>
        <w:spacing w:before="120"/>
      </w:pPr>
      <w:r>
        <w:rPr>
          <w:rFonts w:hint="eastAsia"/>
        </w:rPr>
        <w:t>（</w:t>
      </w:r>
      <w:r w:rsidRPr="0014181B">
        <w:rPr>
          <w:rFonts w:hint="eastAsia"/>
        </w:rPr>
        <w:t>1</w:t>
      </w:r>
      <w:r>
        <w:rPr>
          <w:rFonts w:hint="eastAsia"/>
        </w:rPr>
        <w:t>）</w:t>
      </w:r>
      <w:r w:rsidRPr="0014181B">
        <w:rPr>
          <w:rFonts w:hint="eastAsia"/>
        </w:rPr>
        <w:t>教育调查</w:t>
      </w:r>
      <w:r>
        <w:rPr>
          <w:rFonts w:hint="eastAsia"/>
        </w:rPr>
        <w:t>要求</w:t>
      </w:r>
    </w:p>
    <w:p w:rsidR="00DF19CC" w:rsidRPr="00EA4300" w:rsidRDefault="00DF19CC" w:rsidP="00DF19CC">
      <w:pPr>
        <w:spacing w:before="56" w:after="113"/>
        <w:ind w:firstLineChars="200" w:firstLine="420"/>
        <w:rPr>
          <w:rFonts w:hAnsi="宋体" w:cs="宋体"/>
          <w:szCs w:val="21"/>
        </w:rPr>
      </w:pPr>
      <w:r w:rsidRPr="00EA4300">
        <w:rPr>
          <w:rFonts w:hAnsi="宋体" w:cs="宋体" w:hint="eastAsia"/>
          <w:szCs w:val="21"/>
        </w:rPr>
        <w:t>调查题目建议：</w:t>
      </w:r>
    </w:p>
    <w:p w:rsidR="00DF19CC" w:rsidRPr="00EA4300" w:rsidRDefault="00DF19CC" w:rsidP="00DF19CC">
      <w:pPr>
        <w:spacing w:before="56" w:after="113"/>
        <w:ind w:firstLineChars="200" w:firstLine="420"/>
        <w:rPr>
          <w:rFonts w:hAnsi="宋体" w:cs="宋体"/>
          <w:szCs w:val="21"/>
        </w:rPr>
      </w:pPr>
      <w:r w:rsidRPr="00EA4300">
        <w:rPr>
          <w:rFonts w:hAnsi="宋体" w:cs="宋体" w:hint="eastAsia"/>
          <w:szCs w:val="21"/>
        </w:rPr>
        <w:t>（</w:t>
      </w:r>
      <w:r w:rsidRPr="00EA4300">
        <w:rPr>
          <w:rFonts w:hAnsi="宋体" w:cs="宋体" w:hint="eastAsia"/>
          <w:szCs w:val="21"/>
        </w:rPr>
        <w:t>1</w:t>
      </w:r>
      <w:r w:rsidRPr="00EA4300">
        <w:rPr>
          <w:rFonts w:hAnsi="宋体" w:cs="宋体" w:hint="eastAsia"/>
          <w:szCs w:val="21"/>
        </w:rPr>
        <w:t>）请到当地一所实施基础教育课程改革的中小学校，就课程改革的某一方面，如课程目标、教学内容、教学方式、评价方式等，在课程改革实施后带来的变化，或改革中出现的问题以及取得的成效等，采用访谈、观察或问卷调查等方法进行调查，并写出调查报告。</w:t>
      </w:r>
    </w:p>
    <w:p w:rsidR="00DF19CC" w:rsidRPr="00EA4300" w:rsidRDefault="00DF19CC" w:rsidP="00DF19CC">
      <w:pPr>
        <w:spacing w:before="56" w:after="113"/>
        <w:ind w:firstLineChars="200" w:firstLine="420"/>
        <w:rPr>
          <w:rFonts w:hAnsi="宋体" w:cs="宋体"/>
          <w:szCs w:val="21"/>
        </w:rPr>
      </w:pPr>
      <w:r w:rsidRPr="00EA4300">
        <w:rPr>
          <w:rFonts w:hAnsi="宋体" w:cs="宋体" w:hint="eastAsia"/>
          <w:szCs w:val="21"/>
        </w:rPr>
        <w:t>（</w:t>
      </w:r>
      <w:r w:rsidRPr="00EA4300">
        <w:rPr>
          <w:rFonts w:hAnsi="宋体" w:cs="宋体" w:hint="eastAsia"/>
          <w:szCs w:val="21"/>
        </w:rPr>
        <w:t>2</w:t>
      </w:r>
      <w:r w:rsidRPr="00EA4300">
        <w:rPr>
          <w:rFonts w:hAnsi="宋体" w:cs="宋体" w:hint="eastAsia"/>
          <w:szCs w:val="21"/>
        </w:rPr>
        <w:t>）请对当地当前中小学教师的素质情况（从教育思想观念、职业道德、能力素质三方面）展开调查，并写出调查报告。</w:t>
      </w:r>
    </w:p>
    <w:p w:rsidR="00DF19CC" w:rsidRPr="00EA4300" w:rsidRDefault="00DF19CC" w:rsidP="00DF19CC">
      <w:pPr>
        <w:spacing w:before="56" w:after="113"/>
        <w:ind w:firstLineChars="200" w:firstLine="420"/>
        <w:rPr>
          <w:rFonts w:hAnsi="宋体" w:cs="宋体"/>
          <w:szCs w:val="21"/>
        </w:rPr>
      </w:pPr>
      <w:r w:rsidRPr="00EA4300">
        <w:rPr>
          <w:rFonts w:hAnsi="宋体" w:cs="宋体" w:hint="eastAsia"/>
          <w:szCs w:val="21"/>
        </w:rPr>
        <w:t>（</w:t>
      </w:r>
      <w:r w:rsidRPr="00EA4300">
        <w:rPr>
          <w:rFonts w:hAnsi="宋体" w:cs="宋体" w:hint="eastAsia"/>
          <w:szCs w:val="21"/>
        </w:rPr>
        <w:t>3</w:t>
      </w:r>
      <w:r w:rsidRPr="00EA4300">
        <w:rPr>
          <w:rFonts w:hAnsi="宋体" w:cs="宋体" w:hint="eastAsia"/>
          <w:szCs w:val="21"/>
        </w:rPr>
        <w:t>）各地</w:t>
      </w:r>
      <w:r w:rsidR="00BC45B4">
        <w:rPr>
          <w:rFonts w:hAnsi="宋体" w:cs="宋体"/>
          <w:szCs w:val="21"/>
        </w:rPr>
        <w:t>开放大学</w:t>
      </w:r>
      <w:r w:rsidRPr="00EA4300">
        <w:rPr>
          <w:rFonts w:hAnsi="宋体" w:cs="宋体" w:hint="eastAsia"/>
          <w:szCs w:val="21"/>
        </w:rPr>
        <w:t>也可根据当地教育的实际，或当前国内教育的热点问题，提出调查题目。</w:t>
      </w:r>
    </w:p>
    <w:p w:rsidR="00DF19CC" w:rsidRPr="00EA4300" w:rsidRDefault="00DF19CC" w:rsidP="00DF19CC">
      <w:pPr>
        <w:spacing w:before="56" w:after="113"/>
        <w:ind w:firstLineChars="200" w:firstLine="420"/>
        <w:rPr>
          <w:rFonts w:hAnsi="宋体" w:cs="宋体"/>
          <w:szCs w:val="21"/>
        </w:rPr>
      </w:pPr>
      <w:r w:rsidRPr="00EA4300">
        <w:rPr>
          <w:rFonts w:hAnsi="宋体" w:cs="宋体" w:hint="eastAsia"/>
          <w:szCs w:val="21"/>
        </w:rPr>
        <w:t>（</w:t>
      </w:r>
      <w:r w:rsidRPr="00EA4300">
        <w:rPr>
          <w:rFonts w:hAnsi="宋体" w:cs="宋体" w:hint="eastAsia"/>
          <w:szCs w:val="21"/>
        </w:rPr>
        <w:t>4</w:t>
      </w:r>
      <w:r w:rsidRPr="00EA4300">
        <w:rPr>
          <w:rFonts w:hAnsi="宋体" w:cs="宋体" w:hint="eastAsia"/>
          <w:szCs w:val="21"/>
        </w:rPr>
        <w:t>）学生自己选题、自定题目。</w:t>
      </w:r>
    </w:p>
    <w:p w:rsidR="00DF19CC" w:rsidRPr="00EA4300" w:rsidRDefault="00DF19CC" w:rsidP="00DF19CC">
      <w:pPr>
        <w:spacing w:before="56" w:after="113"/>
        <w:ind w:firstLineChars="200" w:firstLine="420"/>
        <w:rPr>
          <w:rFonts w:hAnsi="宋体" w:cs="Arial"/>
          <w:szCs w:val="21"/>
        </w:rPr>
      </w:pPr>
      <w:r w:rsidRPr="00EA4300">
        <w:rPr>
          <w:rFonts w:hAnsi="宋体" w:cs="宋体" w:hint="eastAsia"/>
          <w:szCs w:val="21"/>
        </w:rPr>
        <w:t>字数不得少于</w:t>
      </w:r>
      <w:r w:rsidRPr="00EA4300">
        <w:rPr>
          <w:rFonts w:hAnsi="宋体" w:cs="宋体" w:hint="eastAsia"/>
          <w:szCs w:val="21"/>
        </w:rPr>
        <w:t>3500</w:t>
      </w:r>
      <w:r w:rsidRPr="00EA4300">
        <w:rPr>
          <w:rFonts w:hAnsi="宋体" w:cs="宋体" w:hint="eastAsia"/>
          <w:szCs w:val="21"/>
        </w:rPr>
        <w:t>字。</w:t>
      </w:r>
    </w:p>
    <w:p w:rsidR="00DF19CC" w:rsidRPr="00EA4300" w:rsidRDefault="00DF19CC" w:rsidP="00DF19CC">
      <w:pPr>
        <w:spacing w:before="56" w:after="113"/>
        <w:jc w:val="center"/>
        <w:rPr>
          <w:rFonts w:hAnsi="宋体" w:cs="Arial"/>
          <w:szCs w:val="21"/>
        </w:rPr>
      </w:pPr>
      <w:r w:rsidRPr="00EA4300">
        <w:rPr>
          <w:rFonts w:hAnsi="宋体" w:cs="宋体" w:hint="eastAsia"/>
          <w:b/>
          <w:bCs/>
          <w:szCs w:val="21"/>
        </w:rPr>
        <w:t>教育调查报告成绩考核评定标准</w:t>
      </w:r>
    </w:p>
    <w:tbl>
      <w:tblPr>
        <w:tblW w:w="0" w:type="auto"/>
        <w:tblInd w:w="20" w:type="dxa"/>
        <w:tblLayout w:type="fixed"/>
        <w:tblCellMar>
          <w:left w:w="20" w:type="dxa"/>
          <w:right w:w="20" w:type="dxa"/>
        </w:tblCellMar>
        <w:tblLook w:val="0000"/>
      </w:tblPr>
      <w:tblGrid>
        <w:gridCol w:w="685"/>
        <w:gridCol w:w="514"/>
        <w:gridCol w:w="1456"/>
        <w:gridCol w:w="1456"/>
        <w:gridCol w:w="1456"/>
        <w:gridCol w:w="1456"/>
        <w:gridCol w:w="1542"/>
      </w:tblGrid>
      <w:tr w:rsidR="00DF19CC" w:rsidRPr="00EA4300" w:rsidTr="00933079">
        <w:tc>
          <w:tcPr>
            <w:tcW w:w="685" w:type="dxa"/>
            <w:vMerge w:val="restart"/>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评分标准</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满分</w:t>
            </w:r>
          </w:p>
        </w:tc>
        <w:tc>
          <w:tcPr>
            <w:tcW w:w="1456"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优</w:t>
            </w:r>
          </w:p>
        </w:tc>
        <w:tc>
          <w:tcPr>
            <w:tcW w:w="1456"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良</w:t>
            </w:r>
          </w:p>
        </w:tc>
        <w:tc>
          <w:tcPr>
            <w:tcW w:w="1456"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中</w:t>
            </w:r>
          </w:p>
        </w:tc>
        <w:tc>
          <w:tcPr>
            <w:tcW w:w="1456"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及格</w:t>
            </w:r>
          </w:p>
        </w:tc>
        <w:tc>
          <w:tcPr>
            <w:tcW w:w="1542"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不及格</w:t>
            </w:r>
          </w:p>
        </w:tc>
      </w:tr>
      <w:tr w:rsidR="00DF19CC" w:rsidRPr="00EA4300" w:rsidTr="00933079">
        <w:tc>
          <w:tcPr>
            <w:tcW w:w="685" w:type="dxa"/>
            <w:vMerge/>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rPr>
                <w:rFonts w:hAnsi="宋体" w:cs="Arial"/>
                <w:szCs w:val="21"/>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100</w:t>
            </w:r>
          </w:p>
        </w:tc>
        <w:tc>
          <w:tcPr>
            <w:tcW w:w="1456"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90</w:t>
            </w:r>
            <w:r w:rsidRPr="00EA4300">
              <w:rPr>
                <w:rFonts w:hAnsi="宋体" w:cs="宋体" w:hint="eastAsia"/>
                <w:szCs w:val="21"/>
              </w:rPr>
              <w:t>～</w:t>
            </w:r>
            <w:r w:rsidRPr="00EA4300">
              <w:rPr>
                <w:rFonts w:hAnsi="宋体"/>
                <w:szCs w:val="21"/>
              </w:rPr>
              <w:t>100</w:t>
            </w:r>
          </w:p>
        </w:tc>
        <w:tc>
          <w:tcPr>
            <w:tcW w:w="1456"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80</w:t>
            </w:r>
            <w:r w:rsidRPr="00EA4300">
              <w:rPr>
                <w:rFonts w:hAnsi="宋体" w:cs="宋体" w:hint="eastAsia"/>
                <w:szCs w:val="21"/>
              </w:rPr>
              <w:t>～</w:t>
            </w:r>
            <w:r w:rsidRPr="00EA4300">
              <w:rPr>
                <w:rFonts w:hAnsi="宋体"/>
                <w:szCs w:val="21"/>
              </w:rPr>
              <w:t>89</w:t>
            </w:r>
          </w:p>
        </w:tc>
        <w:tc>
          <w:tcPr>
            <w:tcW w:w="1456"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70</w:t>
            </w:r>
            <w:r w:rsidRPr="00EA4300">
              <w:rPr>
                <w:rFonts w:hAnsi="宋体" w:cs="宋体" w:hint="eastAsia"/>
                <w:szCs w:val="21"/>
              </w:rPr>
              <w:t>～</w:t>
            </w:r>
            <w:r w:rsidRPr="00EA4300">
              <w:rPr>
                <w:rFonts w:hAnsi="宋体"/>
                <w:szCs w:val="21"/>
              </w:rPr>
              <w:t>79</w:t>
            </w:r>
          </w:p>
        </w:tc>
        <w:tc>
          <w:tcPr>
            <w:tcW w:w="1456"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60</w:t>
            </w:r>
            <w:r w:rsidRPr="00EA4300">
              <w:rPr>
                <w:rFonts w:hAnsi="宋体" w:cs="宋体" w:hint="eastAsia"/>
                <w:szCs w:val="21"/>
              </w:rPr>
              <w:t>～</w:t>
            </w:r>
            <w:r w:rsidRPr="00EA4300">
              <w:rPr>
                <w:rFonts w:hAnsi="宋体"/>
                <w:szCs w:val="21"/>
              </w:rPr>
              <w:t>69</w:t>
            </w:r>
          </w:p>
        </w:tc>
        <w:tc>
          <w:tcPr>
            <w:tcW w:w="1542"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59</w:t>
            </w:r>
            <w:r w:rsidRPr="00EA4300">
              <w:rPr>
                <w:rFonts w:hAnsi="宋体" w:cs="宋体" w:hint="eastAsia"/>
                <w:szCs w:val="21"/>
              </w:rPr>
              <w:t>以下</w:t>
            </w:r>
          </w:p>
        </w:tc>
      </w:tr>
      <w:tr w:rsidR="00DF19CC" w:rsidRPr="00EA4300"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选题意义</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10</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选题能从实际出发，具有针对性和现实意义。</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选题具有一定的针对性和现实意义。</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选题具有一定的针对性。</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选题一般化。</w:t>
            </w:r>
          </w:p>
        </w:tc>
        <w:tc>
          <w:tcPr>
            <w:tcW w:w="1542"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选题不适当，过偏或大而不当。</w:t>
            </w:r>
          </w:p>
        </w:tc>
      </w:tr>
      <w:tr w:rsidR="00DF19CC" w:rsidRPr="00EA4300"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掌握材料</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15</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材料真实、客观、精确、具体、具有代表性。</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材料真实、客观、精确、具体、具有一定的代表性。</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材料真实、客观，但不够精确、具体，能说明一般问题。</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材料真实、尚客观，不够精确、具体，能说明某些问题。</w:t>
            </w:r>
          </w:p>
        </w:tc>
        <w:tc>
          <w:tcPr>
            <w:tcW w:w="1542"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材料不真实、不客观，虚假、抽象，说明不了问题。</w:t>
            </w:r>
          </w:p>
        </w:tc>
      </w:tr>
      <w:tr w:rsidR="00DF19CC" w:rsidRPr="00EA4300"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lastRenderedPageBreak/>
              <w:t>结构</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15</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文章结构完整、严谨、层次清晰，逻辑性强。</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文章结构合理、层次清楚。</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文章结构基本合理。</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文章结构有缺陷。</w:t>
            </w:r>
          </w:p>
        </w:tc>
        <w:tc>
          <w:tcPr>
            <w:tcW w:w="1542"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文章结构混乱，无条理。</w:t>
            </w:r>
          </w:p>
        </w:tc>
      </w:tr>
      <w:tr w:rsidR="00DF19CC" w:rsidRPr="00EA4300"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前言</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10</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前言简明扼要，紧扣主题，突出中心。</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前言比较简明，基本扣住主题。</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前言冗长，且未</w:t>
            </w:r>
            <w:r>
              <w:rPr>
                <w:rFonts w:hAnsi="宋体" w:cs="宋体" w:hint="eastAsia"/>
                <w:szCs w:val="21"/>
              </w:rPr>
              <w:t>扣</w:t>
            </w:r>
            <w:r w:rsidRPr="00EA4300">
              <w:rPr>
                <w:rFonts w:hAnsi="宋体" w:cs="宋体" w:hint="eastAsia"/>
                <w:szCs w:val="21"/>
              </w:rPr>
              <w:t>主题。</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前言与主题无关。</w:t>
            </w:r>
          </w:p>
        </w:tc>
        <w:tc>
          <w:tcPr>
            <w:tcW w:w="1542"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Pr>
                <w:rFonts w:hAnsi="宋体" w:cs="宋体" w:hint="eastAsia"/>
                <w:szCs w:val="21"/>
              </w:rPr>
              <w:t>没有前言或类似前言内容</w:t>
            </w:r>
            <w:r w:rsidRPr="00EA4300">
              <w:rPr>
                <w:rFonts w:hAnsi="宋体" w:cs="宋体" w:hint="eastAsia"/>
                <w:szCs w:val="21"/>
              </w:rPr>
              <w:t>。</w:t>
            </w:r>
          </w:p>
        </w:tc>
      </w:tr>
      <w:tr w:rsidR="00DF19CC" w:rsidRPr="00EA4300"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表达</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15</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文字表述准确、流畅、生动。</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文字流畅，表达得当。</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文字表述能力一般。论文层次比较清楚，文理通顺</w:t>
            </w:r>
            <w:r>
              <w:rPr>
                <w:rFonts w:hAnsi="宋体" w:cs="宋体" w:hint="eastAsia"/>
                <w:szCs w:val="21"/>
              </w:rPr>
              <w:t>。</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文字表达能力弱，词不达意。</w:t>
            </w:r>
          </w:p>
        </w:tc>
        <w:tc>
          <w:tcPr>
            <w:tcW w:w="1542"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文字表达能力差，内容空泛，文字表达不清，有抄袭现象</w:t>
            </w:r>
            <w:r>
              <w:rPr>
                <w:rFonts w:hAnsi="宋体" w:cs="宋体" w:hint="eastAsia"/>
                <w:szCs w:val="21"/>
              </w:rPr>
              <w:t>。</w:t>
            </w:r>
          </w:p>
        </w:tc>
      </w:tr>
      <w:tr w:rsidR="00DF19CC" w:rsidRPr="00EA4300"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论述分析</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20</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观点鲜明，论据充分。分析透彻，具有较强说服力。</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观点鲜明，有论据，有分析，具有一定的说服力。</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有观点、论据、论述尚有一定的说服力。</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观点不鲜明，论据不充分，论述说服力不强。</w:t>
            </w:r>
          </w:p>
        </w:tc>
        <w:tc>
          <w:tcPr>
            <w:tcW w:w="1542"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基本观点有错误或主要材料不能说明观点</w:t>
            </w:r>
            <w:r>
              <w:rPr>
                <w:rFonts w:hAnsi="宋体" w:cs="宋体" w:hint="eastAsia"/>
                <w:szCs w:val="21"/>
              </w:rPr>
              <w:t>。</w:t>
            </w:r>
          </w:p>
        </w:tc>
      </w:tr>
      <w:tr w:rsidR="00DF19CC" w:rsidRPr="00EA4300"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结论、建议</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10</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结论概括了研究报告的主要观点，提出的建议切实可行。</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结论基本概括了研究报告的主要观点，结论正确，建议可行。</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结论基本正确，建议主要方面可行。</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结论有一定的依据，建议某些方面可行。</w:t>
            </w:r>
          </w:p>
        </w:tc>
        <w:tc>
          <w:tcPr>
            <w:tcW w:w="1542"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cs="宋体" w:hint="eastAsia"/>
                <w:szCs w:val="21"/>
              </w:rPr>
              <w:t>结论无依据，建议脱离实际。</w:t>
            </w:r>
          </w:p>
        </w:tc>
      </w:tr>
      <w:tr w:rsidR="00DF19CC" w:rsidRPr="0014181B"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字数</w:t>
            </w:r>
          </w:p>
        </w:tc>
        <w:tc>
          <w:tcPr>
            <w:tcW w:w="514"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szCs w:val="21"/>
              </w:rPr>
              <w:t>5</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szCs w:val="21"/>
              </w:rPr>
              <w:t>3500</w:t>
            </w:r>
            <w:r w:rsidRPr="00EA4300">
              <w:rPr>
                <w:rFonts w:hAnsi="宋体" w:cs="宋体" w:hint="eastAsia"/>
                <w:szCs w:val="21"/>
              </w:rPr>
              <w:t>字以上</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szCs w:val="21"/>
              </w:rPr>
              <w:t>3000</w:t>
            </w:r>
            <w:r w:rsidRPr="00EA4300">
              <w:rPr>
                <w:rFonts w:hAnsi="宋体" w:cs="宋体" w:hint="eastAsia"/>
                <w:szCs w:val="21"/>
              </w:rPr>
              <w:t>～</w:t>
            </w:r>
            <w:r w:rsidRPr="00EA4300">
              <w:rPr>
                <w:rFonts w:hAnsi="宋体"/>
                <w:szCs w:val="21"/>
              </w:rPr>
              <w:t xml:space="preserve">3500 </w:t>
            </w:r>
            <w:r w:rsidRPr="00EA4300">
              <w:rPr>
                <w:rFonts w:hAnsi="宋体" w:cs="宋体" w:hint="eastAsia"/>
                <w:szCs w:val="21"/>
              </w:rPr>
              <w:t>字</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szCs w:val="21"/>
              </w:rPr>
              <w:t>2500</w:t>
            </w:r>
            <w:r w:rsidRPr="00EA4300">
              <w:rPr>
                <w:rFonts w:hAnsi="宋体" w:cs="宋体" w:hint="eastAsia"/>
                <w:szCs w:val="21"/>
              </w:rPr>
              <w:t>～</w:t>
            </w:r>
            <w:r w:rsidRPr="00EA4300">
              <w:rPr>
                <w:rFonts w:hAnsi="宋体"/>
                <w:szCs w:val="21"/>
              </w:rPr>
              <w:t>3000</w:t>
            </w:r>
            <w:r w:rsidRPr="00EA4300">
              <w:rPr>
                <w:rFonts w:hAnsi="宋体" w:cs="宋体" w:hint="eastAsia"/>
                <w:szCs w:val="21"/>
              </w:rPr>
              <w:t>字</w:t>
            </w:r>
          </w:p>
        </w:tc>
        <w:tc>
          <w:tcPr>
            <w:tcW w:w="1456"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szCs w:val="21"/>
              </w:rPr>
              <w:t>2000</w:t>
            </w:r>
            <w:r w:rsidRPr="00EA4300">
              <w:rPr>
                <w:rFonts w:hAnsi="宋体"/>
                <w:szCs w:val="21"/>
              </w:rPr>
              <w:t>～</w:t>
            </w:r>
            <w:r w:rsidRPr="00EA4300">
              <w:rPr>
                <w:rFonts w:hAnsi="宋体"/>
                <w:szCs w:val="21"/>
              </w:rPr>
              <w:t>2500</w:t>
            </w:r>
            <w:r w:rsidRPr="00EA4300">
              <w:rPr>
                <w:rFonts w:hAnsi="宋体" w:cs="宋体" w:hint="eastAsia"/>
                <w:szCs w:val="21"/>
              </w:rPr>
              <w:t>字</w:t>
            </w:r>
          </w:p>
        </w:tc>
        <w:tc>
          <w:tcPr>
            <w:tcW w:w="1542" w:type="dxa"/>
            <w:tcBorders>
              <w:top w:val="single" w:sz="4" w:space="0" w:color="000000"/>
              <w:left w:val="single" w:sz="4" w:space="0" w:color="000000"/>
              <w:bottom w:val="single" w:sz="4" w:space="0" w:color="000000"/>
              <w:right w:val="single" w:sz="4" w:space="0" w:color="000000"/>
            </w:tcBorders>
          </w:tcPr>
          <w:p w:rsidR="00DF19CC" w:rsidRPr="00EA4300" w:rsidRDefault="00DF19CC" w:rsidP="00933079">
            <w:pPr>
              <w:spacing w:before="56" w:after="113"/>
              <w:rPr>
                <w:rFonts w:hAnsi="宋体" w:cs="Arial"/>
                <w:szCs w:val="21"/>
              </w:rPr>
            </w:pPr>
            <w:r w:rsidRPr="00EA4300">
              <w:rPr>
                <w:rFonts w:hAnsi="宋体"/>
                <w:szCs w:val="21"/>
              </w:rPr>
              <w:t>2000</w:t>
            </w:r>
            <w:r w:rsidRPr="00EA4300">
              <w:rPr>
                <w:rFonts w:hAnsi="宋体" w:cs="宋体" w:hint="eastAsia"/>
                <w:szCs w:val="21"/>
              </w:rPr>
              <w:t>字以下</w:t>
            </w:r>
          </w:p>
        </w:tc>
      </w:tr>
      <w:tr w:rsidR="00DF19CC" w:rsidRPr="0014181B" w:rsidTr="00933079">
        <w:tc>
          <w:tcPr>
            <w:tcW w:w="685" w:type="dxa"/>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备注</w:t>
            </w:r>
          </w:p>
        </w:tc>
        <w:tc>
          <w:tcPr>
            <w:tcW w:w="7880" w:type="dxa"/>
            <w:gridSpan w:val="6"/>
            <w:tcBorders>
              <w:top w:val="single" w:sz="4" w:space="0" w:color="000000"/>
              <w:left w:val="single" w:sz="4" w:space="0" w:color="000000"/>
              <w:bottom w:val="single" w:sz="4" w:space="0" w:color="000000"/>
              <w:right w:val="single" w:sz="4" w:space="0" w:color="000000"/>
            </w:tcBorders>
            <w:vAlign w:val="center"/>
          </w:tcPr>
          <w:p w:rsidR="00DF19CC" w:rsidRPr="00EA4300" w:rsidRDefault="00DF19CC" w:rsidP="00933079">
            <w:pPr>
              <w:spacing w:before="56" w:after="113"/>
              <w:jc w:val="center"/>
              <w:rPr>
                <w:rFonts w:hAnsi="宋体" w:cs="Arial"/>
                <w:szCs w:val="21"/>
              </w:rPr>
            </w:pPr>
            <w:r w:rsidRPr="00EA4300">
              <w:rPr>
                <w:rFonts w:hAnsi="宋体" w:cs="宋体" w:hint="eastAsia"/>
                <w:szCs w:val="21"/>
              </w:rPr>
              <w:t>占形成性考核总成绩的</w:t>
            </w:r>
            <w:r w:rsidRPr="00EA4300">
              <w:rPr>
                <w:rFonts w:hAnsi="宋体"/>
                <w:szCs w:val="21"/>
              </w:rPr>
              <w:t>30%</w:t>
            </w:r>
          </w:p>
        </w:tc>
      </w:tr>
    </w:tbl>
    <w:p w:rsidR="00DF19CC" w:rsidRPr="00EA4300" w:rsidRDefault="00DF19CC" w:rsidP="00DF19CC"/>
    <w:p w:rsidR="00DF19CC" w:rsidRPr="0014181B" w:rsidRDefault="00DF19CC" w:rsidP="00DF19CC">
      <w:pPr>
        <w:pStyle w:val="5"/>
        <w:spacing w:before="120"/>
      </w:pPr>
      <w:r>
        <w:rPr>
          <w:rFonts w:hint="eastAsia"/>
        </w:rPr>
        <w:t>（</w:t>
      </w:r>
      <w:r>
        <w:rPr>
          <w:rFonts w:hint="eastAsia"/>
        </w:rPr>
        <w:t>2</w:t>
      </w:r>
      <w:r>
        <w:rPr>
          <w:rFonts w:hint="eastAsia"/>
        </w:rPr>
        <w:t>）</w:t>
      </w:r>
      <w:r w:rsidRPr="008B365F">
        <w:rPr>
          <w:rFonts w:hint="eastAsia"/>
        </w:rPr>
        <w:t>读书笔记</w:t>
      </w:r>
      <w:r>
        <w:rPr>
          <w:rFonts w:hint="eastAsia"/>
        </w:rPr>
        <w:t>要求</w:t>
      </w:r>
    </w:p>
    <w:p w:rsidR="00DF19CC" w:rsidRPr="00EA4300" w:rsidRDefault="00DF19CC" w:rsidP="00DF19CC">
      <w:pPr>
        <w:spacing w:before="56" w:after="113"/>
        <w:ind w:left="420"/>
        <w:rPr>
          <w:rFonts w:hAnsi="宋体" w:cs="Arial"/>
          <w:szCs w:val="21"/>
        </w:rPr>
      </w:pPr>
      <w:r w:rsidRPr="00EA4300">
        <w:rPr>
          <w:rFonts w:hAnsi="宋体" w:cs="宋体" w:hint="eastAsia"/>
          <w:szCs w:val="21"/>
        </w:rPr>
        <w:t>①</w:t>
      </w:r>
      <w:r w:rsidRPr="00EA4300">
        <w:rPr>
          <w:rFonts w:hAnsi="宋体" w:cs="宋体" w:hint="eastAsia"/>
          <w:szCs w:val="21"/>
        </w:rPr>
        <w:t xml:space="preserve"> </w:t>
      </w:r>
      <w:r w:rsidRPr="00EA4300">
        <w:rPr>
          <w:rFonts w:hAnsi="宋体" w:cs="宋体" w:hint="eastAsia"/>
          <w:szCs w:val="21"/>
        </w:rPr>
        <w:t>真正的读书要做到心到、口到、眼到、手到。把读书时获得的资料或感受记下来。</w:t>
      </w:r>
    </w:p>
    <w:p w:rsidR="00DF19CC" w:rsidRPr="00EA4300" w:rsidRDefault="00DF19CC" w:rsidP="00DF19CC">
      <w:pPr>
        <w:spacing w:before="56" w:after="113"/>
        <w:ind w:firstLineChars="200" w:firstLine="420"/>
        <w:rPr>
          <w:rFonts w:hAnsi="宋体" w:cs="Arial"/>
          <w:szCs w:val="21"/>
        </w:rPr>
      </w:pPr>
      <w:r w:rsidRPr="00EA4300">
        <w:rPr>
          <w:rFonts w:hAnsi="宋体" w:hint="eastAsia"/>
          <w:szCs w:val="21"/>
        </w:rPr>
        <w:t>②</w:t>
      </w:r>
      <w:r w:rsidRPr="00EA4300">
        <w:rPr>
          <w:rFonts w:hAnsi="宋体" w:hint="eastAsia"/>
          <w:szCs w:val="21"/>
        </w:rPr>
        <w:t xml:space="preserve"> </w:t>
      </w:r>
      <w:r w:rsidRPr="00EA4300">
        <w:rPr>
          <w:rFonts w:hAnsi="宋体" w:cs="宋体" w:hint="eastAsia"/>
          <w:szCs w:val="21"/>
        </w:rPr>
        <w:t>所读材料类型不限，可以是教育类报纸、期刊、著作等，也可以是其他各类文献中关于教育的文章等。</w:t>
      </w:r>
    </w:p>
    <w:p w:rsidR="00DF19CC" w:rsidRPr="00EA4300" w:rsidRDefault="00DF19CC" w:rsidP="00D04A90">
      <w:pPr>
        <w:spacing w:before="56" w:after="113"/>
        <w:ind w:firstLineChars="200" w:firstLine="422"/>
        <w:rPr>
          <w:rFonts w:hAnsi="宋体" w:cs="Arial"/>
          <w:b/>
          <w:szCs w:val="21"/>
        </w:rPr>
      </w:pPr>
      <w:r w:rsidRPr="00EA4300">
        <w:rPr>
          <w:rFonts w:hAnsi="宋体" w:cs="宋体" w:hint="eastAsia"/>
          <w:b/>
          <w:szCs w:val="21"/>
        </w:rPr>
        <w:t>读书笔记的类型及字数要求：</w:t>
      </w:r>
    </w:p>
    <w:p w:rsidR="00DF19CC" w:rsidRPr="00EA4300" w:rsidRDefault="00DF19CC" w:rsidP="00DF19CC">
      <w:pPr>
        <w:spacing w:before="56" w:after="113"/>
        <w:rPr>
          <w:rFonts w:hAnsi="宋体" w:cs="Arial"/>
          <w:szCs w:val="21"/>
        </w:rPr>
      </w:pPr>
      <w:r w:rsidRPr="00EA4300">
        <w:rPr>
          <w:rFonts w:hAnsi="宋体" w:cs="宋体" w:hint="eastAsia"/>
          <w:szCs w:val="21"/>
        </w:rPr>
        <w:lastRenderedPageBreak/>
        <w:t xml:space="preserve">　　①</w:t>
      </w:r>
      <w:r w:rsidRPr="00EA4300">
        <w:rPr>
          <w:rFonts w:hAnsi="宋体" w:cs="宋体" w:hint="eastAsia"/>
          <w:szCs w:val="21"/>
        </w:rPr>
        <w:t xml:space="preserve"> </w:t>
      </w:r>
      <w:r w:rsidRPr="00EA4300">
        <w:rPr>
          <w:rFonts w:hAnsi="宋体" w:cs="宋体" w:hint="eastAsia"/>
          <w:szCs w:val="21"/>
        </w:rPr>
        <w:t>摘录式笔记（不限篇数，要求</w:t>
      </w:r>
      <w:r w:rsidRPr="00EA4300">
        <w:rPr>
          <w:rFonts w:hAnsi="宋体"/>
          <w:szCs w:val="21"/>
        </w:rPr>
        <w:t>1000</w:t>
      </w:r>
      <w:r w:rsidRPr="00EA4300">
        <w:rPr>
          <w:rFonts w:hAnsi="宋体" w:cs="宋体" w:hint="eastAsia"/>
          <w:szCs w:val="21"/>
        </w:rPr>
        <w:t>字以上）</w:t>
      </w:r>
    </w:p>
    <w:p w:rsidR="00DF19CC" w:rsidRPr="00EA4300" w:rsidRDefault="00DF19CC" w:rsidP="00DF19CC">
      <w:pPr>
        <w:spacing w:before="56" w:after="113"/>
        <w:rPr>
          <w:rFonts w:hAnsi="宋体" w:cs="Arial"/>
          <w:szCs w:val="21"/>
        </w:rPr>
      </w:pPr>
      <w:r w:rsidRPr="00EA4300">
        <w:rPr>
          <w:rFonts w:hAnsi="宋体" w:cs="宋体" w:hint="eastAsia"/>
          <w:szCs w:val="21"/>
        </w:rPr>
        <w:t xml:space="preserve">　　作摘录笔记时要注意以下几个问题：要有选择地抄录，要忠实原文，要注明出处。</w:t>
      </w:r>
    </w:p>
    <w:p w:rsidR="00DF19CC" w:rsidRPr="00EA4300" w:rsidRDefault="00DF19CC" w:rsidP="00DF19CC">
      <w:pPr>
        <w:spacing w:before="56" w:after="113"/>
        <w:rPr>
          <w:rFonts w:hAnsi="宋体" w:cs="Arial"/>
          <w:szCs w:val="21"/>
        </w:rPr>
      </w:pPr>
      <w:r w:rsidRPr="00EA4300">
        <w:rPr>
          <w:rFonts w:hAnsi="宋体" w:cs="宋体" w:hint="eastAsia"/>
          <w:szCs w:val="21"/>
        </w:rPr>
        <w:t xml:space="preserve">　　②</w:t>
      </w:r>
      <w:r w:rsidRPr="00EA4300">
        <w:rPr>
          <w:rFonts w:hAnsi="宋体" w:cs="宋体" w:hint="eastAsia"/>
          <w:szCs w:val="21"/>
        </w:rPr>
        <w:t xml:space="preserve"> </w:t>
      </w:r>
      <w:r w:rsidRPr="00EA4300">
        <w:rPr>
          <w:rFonts w:hAnsi="宋体" w:cs="宋体" w:hint="eastAsia"/>
          <w:szCs w:val="21"/>
        </w:rPr>
        <w:t>感想式笔记（要求至少写一篇，每篇</w:t>
      </w:r>
      <w:r w:rsidRPr="00EA4300">
        <w:rPr>
          <w:rFonts w:hAnsi="宋体"/>
          <w:szCs w:val="21"/>
        </w:rPr>
        <w:t>500</w:t>
      </w:r>
      <w:r w:rsidRPr="00EA4300">
        <w:rPr>
          <w:rFonts w:hAnsi="宋体" w:cs="宋体" w:hint="eastAsia"/>
          <w:szCs w:val="21"/>
        </w:rPr>
        <w:t>字以上）</w:t>
      </w:r>
    </w:p>
    <w:p w:rsidR="00DF19CC" w:rsidRDefault="00DF19CC" w:rsidP="00DF19CC">
      <w:pPr>
        <w:ind w:firstLineChars="200" w:firstLine="420"/>
      </w:pPr>
      <w:r w:rsidRPr="00EA4300">
        <w:rPr>
          <w:rFonts w:hAnsi="宋体" w:cs="宋体" w:hint="eastAsia"/>
          <w:szCs w:val="21"/>
        </w:rPr>
        <w:t>读完一本书或一篇的文章后，将自己的感想、体会或反思写出来。</w:t>
      </w:r>
    </w:p>
    <w:p w:rsidR="00DF19CC" w:rsidRDefault="00DF19CC" w:rsidP="00DF19CC">
      <w:pPr>
        <w:pStyle w:val="3"/>
      </w:pPr>
      <w:r>
        <w:rPr>
          <w:rFonts w:hint="eastAsia"/>
        </w:rPr>
        <w:t>（二）终结性考试</w:t>
      </w:r>
    </w:p>
    <w:p w:rsidR="00DF19CC" w:rsidRDefault="00DF19CC" w:rsidP="00DF19CC">
      <w:pPr>
        <w:pStyle w:val="4"/>
      </w:pPr>
      <w:r>
        <w:rPr>
          <w:rFonts w:hint="eastAsia"/>
        </w:rPr>
        <w:t>1</w:t>
      </w:r>
      <w:r>
        <w:rPr>
          <w:rFonts w:hint="eastAsia"/>
        </w:rPr>
        <w:t>．考试目的</w:t>
      </w:r>
    </w:p>
    <w:p w:rsidR="00DF19CC" w:rsidRPr="00AB7659" w:rsidRDefault="00DF19CC" w:rsidP="00DF19CC">
      <w:pPr>
        <w:rPr>
          <w:szCs w:val="21"/>
        </w:rPr>
      </w:pPr>
      <w:r w:rsidRPr="00AB7659">
        <w:rPr>
          <w:rFonts w:hint="eastAsia"/>
          <w:szCs w:val="21"/>
        </w:rPr>
        <w:t xml:space="preserve">    </w:t>
      </w:r>
      <w:r w:rsidRPr="00AB7659">
        <w:rPr>
          <w:rFonts w:hint="eastAsia"/>
          <w:szCs w:val="21"/>
        </w:rPr>
        <w:t>终结性考试是在形成性考核的基础上，对学生学习情况和学习效果进行的一次全面检测。</w:t>
      </w:r>
    </w:p>
    <w:p w:rsidR="00DF19CC" w:rsidRDefault="00DF19CC" w:rsidP="00DF19CC">
      <w:pPr>
        <w:pStyle w:val="4"/>
      </w:pPr>
      <w:r>
        <w:rPr>
          <w:rFonts w:hint="eastAsia"/>
        </w:rPr>
        <w:t>2</w:t>
      </w:r>
      <w:r>
        <w:rPr>
          <w:rFonts w:hint="eastAsia"/>
        </w:rPr>
        <w:t>．命题原则</w:t>
      </w:r>
    </w:p>
    <w:p w:rsidR="00DF19CC" w:rsidRDefault="00DF19CC" w:rsidP="00DF19CC">
      <w:pPr>
        <w:widowControl/>
        <w:spacing w:line="276" w:lineRule="auto"/>
        <w:ind w:firstLineChars="200" w:firstLine="420"/>
      </w:pPr>
      <w:r>
        <w:rPr>
          <w:rFonts w:hint="eastAsia"/>
        </w:rPr>
        <w:t>（</w:t>
      </w:r>
      <w:r>
        <w:rPr>
          <w:rFonts w:hint="eastAsia"/>
        </w:rPr>
        <w:t>1</w:t>
      </w:r>
      <w:r>
        <w:rPr>
          <w:rFonts w:hint="eastAsia"/>
        </w:rPr>
        <w:t>）本课程的考试命题严格掌握在教学大纲规定的教学要求和教学内容的范围之内。</w:t>
      </w:r>
    </w:p>
    <w:p w:rsidR="00DF19CC" w:rsidRDefault="00DF19CC" w:rsidP="00DF19CC">
      <w:pPr>
        <w:widowControl/>
        <w:spacing w:line="276" w:lineRule="auto"/>
        <w:ind w:firstLineChars="200" w:firstLine="420"/>
      </w:pPr>
      <w:r>
        <w:rPr>
          <w:rFonts w:hint="eastAsia"/>
        </w:rPr>
        <w:t>（</w:t>
      </w:r>
      <w:r>
        <w:rPr>
          <w:rFonts w:hint="eastAsia"/>
        </w:rPr>
        <w:t>2</w:t>
      </w:r>
      <w:r>
        <w:rPr>
          <w:rFonts w:hint="eastAsia"/>
        </w:rPr>
        <w:t>）考试命题应该覆盖</w:t>
      </w:r>
      <w:r>
        <w:rPr>
          <w:rFonts w:hint="eastAsia"/>
          <w:szCs w:val="21"/>
        </w:rPr>
        <w:t>第</w:t>
      </w:r>
      <w:r>
        <w:rPr>
          <w:rFonts w:hint="eastAsia"/>
          <w:szCs w:val="21"/>
        </w:rPr>
        <w:t>1-11</w:t>
      </w:r>
      <w:r>
        <w:rPr>
          <w:rFonts w:hint="eastAsia"/>
          <w:szCs w:val="21"/>
        </w:rPr>
        <w:t>章</w:t>
      </w:r>
      <w:r>
        <w:t>,</w:t>
      </w:r>
      <w:r>
        <w:rPr>
          <w:rFonts w:hint="eastAsia"/>
        </w:rPr>
        <w:t>既要全面又要重点突出。</w:t>
      </w:r>
    </w:p>
    <w:p w:rsidR="00DF19CC" w:rsidRDefault="00DF19CC" w:rsidP="00DF19CC">
      <w:pPr>
        <w:widowControl/>
        <w:spacing w:line="276" w:lineRule="auto"/>
        <w:ind w:firstLineChars="200" w:firstLine="420"/>
      </w:pPr>
      <w:r>
        <w:rPr>
          <w:rFonts w:hint="eastAsia"/>
        </w:rPr>
        <w:t>（</w:t>
      </w:r>
      <w:r>
        <w:rPr>
          <w:rFonts w:hint="eastAsia"/>
        </w:rPr>
        <w:t>3</w:t>
      </w:r>
      <w:r>
        <w:rPr>
          <w:rFonts w:hint="eastAsia"/>
        </w:rPr>
        <w:t>）试卷要包含认知能力的各个层次</w:t>
      </w:r>
      <w:r>
        <w:t>,</w:t>
      </w:r>
      <w:r>
        <w:rPr>
          <w:rFonts w:hint="eastAsia"/>
        </w:rPr>
        <w:t>如识记、理解、应用、综合、分析与评价等，尤其要重视对高级认知能力的考核。</w:t>
      </w:r>
    </w:p>
    <w:p w:rsidR="00DF19CC" w:rsidRDefault="00DF19CC" w:rsidP="00DF19CC">
      <w:pPr>
        <w:widowControl/>
        <w:spacing w:before="9" w:line="276" w:lineRule="auto"/>
        <w:ind w:firstLineChars="200" w:firstLine="420"/>
      </w:pPr>
      <w:r>
        <w:rPr>
          <w:rFonts w:hint="eastAsia"/>
        </w:rPr>
        <w:t>（</w:t>
      </w:r>
      <w:r>
        <w:rPr>
          <w:rFonts w:hint="eastAsia"/>
        </w:rPr>
        <w:t>4</w:t>
      </w:r>
      <w:r>
        <w:rPr>
          <w:rFonts w:hint="eastAsia"/>
        </w:rPr>
        <w:t>）</w:t>
      </w:r>
      <w:r>
        <w:rPr>
          <w:rFonts w:hint="eastAsia"/>
          <w:szCs w:val="21"/>
        </w:rPr>
        <w:t>试题应难易适中</w:t>
      </w:r>
      <w:r>
        <w:rPr>
          <w:rFonts w:hint="eastAsia"/>
        </w:rPr>
        <w:t>。</w:t>
      </w:r>
    </w:p>
    <w:p w:rsidR="00DF19CC" w:rsidRPr="00AB7659" w:rsidRDefault="00DF19CC" w:rsidP="00DF19CC">
      <w:pPr>
        <w:spacing w:line="276" w:lineRule="auto"/>
        <w:ind w:firstLineChars="200" w:firstLine="420"/>
        <w:rPr>
          <w:szCs w:val="21"/>
        </w:rPr>
      </w:pPr>
      <w:r>
        <w:rPr>
          <w:rFonts w:hint="eastAsia"/>
        </w:rPr>
        <w:t>（</w:t>
      </w:r>
      <w:r>
        <w:rPr>
          <w:rFonts w:hint="eastAsia"/>
        </w:rPr>
        <w:t>5</w:t>
      </w:r>
      <w:r>
        <w:rPr>
          <w:rFonts w:hint="eastAsia"/>
        </w:rPr>
        <w:t>）各试题彼此独立，某试题不可</w:t>
      </w:r>
      <w:r>
        <w:rPr>
          <w:rFonts w:hint="eastAsia"/>
          <w:szCs w:val="22"/>
        </w:rPr>
        <w:t>替其他试题作答或暗示其他题答</w:t>
      </w:r>
      <w:r>
        <w:rPr>
          <w:rFonts w:hint="eastAsia"/>
        </w:rPr>
        <w:t>案线索。</w:t>
      </w:r>
    </w:p>
    <w:p w:rsidR="00DF19CC" w:rsidRDefault="00DF19CC" w:rsidP="00DF19CC">
      <w:pPr>
        <w:pStyle w:val="4"/>
      </w:pPr>
      <w:r>
        <w:rPr>
          <w:rFonts w:hint="eastAsia"/>
        </w:rPr>
        <w:t>3</w:t>
      </w:r>
      <w:r>
        <w:rPr>
          <w:rFonts w:hint="eastAsia"/>
        </w:rPr>
        <w:t>．考试手段</w:t>
      </w:r>
    </w:p>
    <w:p w:rsidR="00DF19CC" w:rsidRPr="00AB7659" w:rsidRDefault="00DF19CC" w:rsidP="00DF19CC">
      <w:pPr>
        <w:rPr>
          <w:szCs w:val="21"/>
        </w:rPr>
      </w:pPr>
      <w:r>
        <w:rPr>
          <w:rFonts w:hint="eastAsia"/>
          <w:szCs w:val="21"/>
        </w:rPr>
        <w:t xml:space="preserve">    </w:t>
      </w:r>
      <w:r>
        <w:rPr>
          <w:rFonts w:hint="eastAsia"/>
          <w:szCs w:val="21"/>
        </w:rPr>
        <w:t>终结性考试采用纸质考试。</w:t>
      </w:r>
    </w:p>
    <w:p w:rsidR="00DF19CC" w:rsidRDefault="00DF19CC" w:rsidP="00DF19CC">
      <w:pPr>
        <w:pStyle w:val="4"/>
      </w:pPr>
      <w:r>
        <w:rPr>
          <w:rFonts w:hint="eastAsia"/>
        </w:rPr>
        <w:t>4</w:t>
      </w:r>
      <w:r>
        <w:rPr>
          <w:rFonts w:hint="eastAsia"/>
        </w:rPr>
        <w:t>．考试方式</w:t>
      </w:r>
    </w:p>
    <w:p w:rsidR="00DF19CC" w:rsidRPr="00AB7659" w:rsidRDefault="00DF19CC" w:rsidP="00DF19CC">
      <w:pPr>
        <w:rPr>
          <w:szCs w:val="21"/>
        </w:rPr>
      </w:pPr>
      <w:r>
        <w:rPr>
          <w:rFonts w:hint="eastAsia"/>
          <w:szCs w:val="21"/>
        </w:rPr>
        <w:t xml:space="preserve">    </w:t>
      </w:r>
      <w:r>
        <w:rPr>
          <w:rFonts w:hint="eastAsia"/>
          <w:szCs w:val="21"/>
        </w:rPr>
        <w:t>采用闭卷考试方式。</w:t>
      </w:r>
    </w:p>
    <w:p w:rsidR="00DF19CC" w:rsidRDefault="00DF19CC" w:rsidP="00DF19CC">
      <w:pPr>
        <w:pStyle w:val="4"/>
      </w:pPr>
      <w:r>
        <w:rPr>
          <w:rFonts w:hint="eastAsia"/>
        </w:rPr>
        <w:t>5</w:t>
      </w:r>
      <w:r>
        <w:rPr>
          <w:rFonts w:hint="eastAsia"/>
        </w:rPr>
        <w:t>．考试时限</w:t>
      </w:r>
    </w:p>
    <w:p w:rsidR="00DF19CC" w:rsidRPr="00AB7659" w:rsidRDefault="00DF19CC" w:rsidP="00DF19CC">
      <w:pPr>
        <w:rPr>
          <w:szCs w:val="21"/>
        </w:rPr>
      </w:pPr>
      <w:r>
        <w:rPr>
          <w:rFonts w:hint="eastAsia"/>
          <w:szCs w:val="21"/>
        </w:rPr>
        <w:t xml:space="preserve">    </w:t>
      </w:r>
      <w:r>
        <w:rPr>
          <w:rFonts w:hint="eastAsia"/>
          <w:szCs w:val="21"/>
        </w:rPr>
        <w:t>终结性考试时间长度是</w:t>
      </w:r>
      <w:r>
        <w:rPr>
          <w:rFonts w:hint="eastAsia"/>
          <w:szCs w:val="21"/>
        </w:rPr>
        <w:t>60</w:t>
      </w:r>
      <w:r>
        <w:rPr>
          <w:rFonts w:hint="eastAsia"/>
          <w:szCs w:val="21"/>
        </w:rPr>
        <w:t>分钟。</w:t>
      </w:r>
    </w:p>
    <w:p w:rsidR="00DF19CC" w:rsidRPr="00AB7659" w:rsidRDefault="00DF19CC" w:rsidP="00DF19CC">
      <w:pPr>
        <w:rPr>
          <w:szCs w:val="21"/>
        </w:rPr>
      </w:pPr>
    </w:p>
    <w:p w:rsidR="00DF19CC" w:rsidRDefault="00DF19CC" w:rsidP="00DF19CC">
      <w:pPr>
        <w:pStyle w:val="2"/>
      </w:pPr>
      <w:r>
        <w:rPr>
          <w:rFonts w:hint="eastAsia"/>
        </w:rPr>
        <w:t>三、终结性考试试题类型及规范解答举例</w:t>
      </w:r>
    </w:p>
    <w:p w:rsidR="00DF19CC" w:rsidRPr="00194276" w:rsidRDefault="00DF19CC" w:rsidP="00DF19CC">
      <w:pPr>
        <w:spacing w:line="276" w:lineRule="auto"/>
        <w:ind w:firstLine="405"/>
        <w:rPr>
          <w:szCs w:val="21"/>
        </w:rPr>
      </w:pPr>
      <w:r w:rsidRPr="00194276">
        <w:rPr>
          <w:rFonts w:hint="eastAsia"/>
          <w:szCs w:val="21"/>
        </w:rPr>
        <w:t>试题题型包括：选择题、</w:t>
      </w:r>
      <w:r>
        <w:rPr>
          <w:rFonts w:hint="eastAsia"/>
          <w:szCs w:val="21"/>
        </w:rPr>
        <w:t>辨析题</w:t>
      </w:r>
      <w:r w:rsidRPr="00194276">
        <w:rPr>
          <w:rFonts w:hint="eastAsia"/>
          <w:szCs w:val="21"/>
        </w:rPr>
        <w:t>、简答题、论述题、案例分析题。</w:t>
      </w:r>
    </w:p>
    <w:p w:rsidR="00DF19CC" w:rsidRPr="00194276" w:rsidRDefault="00DF19CC" w:rsidP="00DF19CC">
      <w:pPr>
        <w:spacing w:line="276" w:lineRule="auto"/>
        <w:ind w:firstLine="405"/>
        <w:rPr>
          <w:color w:val="000000"/>
          <w:szCs w:val="21"/>
        </w:rPr>
      </w:pPr>
      <w:r w:rsidRPr="00194276">
        <w:rPr>
          <w:rFonts w:hint="eastAsia"/>
          <w:b/>
          <w:szCs w:val="21"/>
        </w:rPr>
        <w:lastRenderedPageBreak/>
        <w:t>（一）选择题</w:t>
      </w:r>
      <w:r w:rsidRPr="00194276">
        <w:rPr>
          <w:rFonts w:hint="eastAsia"/>
          <w:color w:val="000000"/>
          <w:szCs w:val="21"/>
        </w:rPr>
        <w:t>（包括单选和多选，请将正确答案选出来，并把它们的标号填入题中的横线上。多选、少选、错选，此小题无分。每小题</w:t>
      </w:r>
      <w:r>
        <w:rPr>
          <w:rFonts w:hint="eastAsia"/>
          <w:color w:val="000000"/>
          <w:szCs w:val="21"/>
        </w:rPr>
        <w:t>3</w:t>
      </w:r>
      <w:r w:rsidRPr="00194276">
        <w:rPr>
          <w:rFonts w:hint="eastAsia"/>
          <w:color w:val="000000"/>
          <w:szCs w:val="21"/>
        </w:rPr>
        <w:t>分，共</w:t>
      </w:r>
      <w:r w:rsidRPr="00194276">
        <w:rPr>
          <w:rFonts w:hint="eastAsia"/>
          <w:color w:val="000000"/>
          <w:szCs w:val="21"/>
        </w:rPr>
        <w:t>1</w:t>
      </w:r>
      <w:r>
        <w:rPr>
          <w:rFonts w:hint="eastAsia"/>
          <w:color w:val="000000"/>
          <w:szCs w:val="21"/>
        </w:rPr>
        <w:t>5</w:t>
      </w:r>
      <w:r w:rsidRPr="00194276">
        <w:rPr>
          <w:rFonts w:hint="eastAsia"/>
          <w:color w:val="000000"/>
          <w:szCs w:val="21"/>
        </w:rPr>
        <w:t>分）</w:t>
      </w:r>
    </w:p>
    <w:p w:rsidR="00DF19CC" w:rsidRPr="00194276" w:rsidRDefault="00DF19CC" w:rsidP="00DF19CC">
      <w:pPr>
        <w:spacing w:line="276" w:lineRule="auto"/>
        <w:ind w:firstLineChars="200" w:firstLine="420"/>
        <w:rPr>
          <w:color w:val="000000"/>
          <w:szCs w:val="21"/>
        </w:rPr>
      </w:pPr>
      <w:r w:rsidRPr="00194276">
        <w:rPr>
          <w:rFonts w:hint="eastAsia"/>
          <w:color w:val="000000"/>
          <w:szCs w:val="21"/>
        </w:rPr>
        <w:t>在我国近现代教育史上，倡导“生活即教育”、“社会即学校”、“教学做合一”教育主张的人民教育家是</w:t>
      </w:r>
      <w:r w:rsidRPr="00194276">
        <w:rPr>
          <w:rFonts w:hint="eastAsia"/>
          <w:color w:val="000000"/>
          <w:szCs w:val="21"/>
        </w:rPr>
        <w:t>_____________</w:t>
      </w:r>
      <w:r w:rsidRPr="00194276">
        <w:rPr>
          <w:rFonts w:hint="eastAsia"/>
          <w:color w:val="000000"/>
          <w:szCs w:val="21"/>
        </w:rPr>
        <w:t>。</w:t>
      </w:r>
    </w:p>
    <w:p w:rsidR="00DF19CC" w:rsidRPr="00194276" w:rsidRDefault="00DF19CC" w:rsidP="00DF19CC">
      <w:pPr>
        <w:spacing w:line="276" w:lineRule="auto"/>
        <w:ind w:firstLine="420"/>
        <w:rPr>
          <w:color w:val="000000"/>
          <w:szCs w:val="21"/>
        </w:rPr>
      </w:pPr>
      <w:r w:rsidRPr="00194276">
        <w:rPr>
          <w:rFonts w:hint="eastAsia"/>
          <w:color w:val="000000"/>
          <w:szCs w:val="21"/>
        </w:rPr>
        <w:t>A</w:t>
      </w:r>
      <w:r w:rsidRPr="00194276">
        <w:rPr>
          <w:rFonts w:hint="eastAsia"/>
          <w:color w:val="000000"/>
          <w:szCs w:val="21"/>
        </w:rPr>
        <w:t>．蔡元培</w:t>
      </w:r>
      <w:r w:rsidRPr="00194276">
        <w:rPr>
          <w:rFonts w:hint="eastAsia"/>
          <w:color w:val="000000"/>
          <w:szCs w:val="21"/>
        </w:rPr>
        <w:tab/>
      </w:r>
      <w:r w:rsidRPr="00194276">
        <w:rPr>
          <w:rFonts w:hint="eastAsia"/>
          <w:color w:val="000000"/>
          <w:szCs w:val="21"/>
        </w:rPr>
        <w:tab/>
      </w:r>
      <w:r w:rsidRPr="00194276">
        <w:rPr>
          <w:rFonts w:hint="eastAsia"/>
          <w:color w:val="000000"/>
          <w:szCs w:val="21"/>
        </w:rPr>
        <w:tab/>
        <w:t>B</w:t>
      </w:r>
      <w:r w:rsidRPr="00194276">
        <w:rPr>
          <w:rFonts w:hint="eastAsia"/>
          <w:color w:val="000000"/>
          <w:szCs w:val="21"/>
        </w:rPr>
        <w:t>．陶行知</w:t>
      </w:r>
    </w:p>
    <w:p w:rsidR="00DF19CC" w:rsidRPr="00194276" w:rsidRDefault="00DF19CC" w:rsidP="00DF19CC">
      <w:pPr>
        <w:spacing w:line="276" w:lineRule="auto"/>
        <w:ind w:firstLine="420"/>
        <w:rPr>
          <w:color w:val="000000"/>
          <w:szCs w:val="21"/>
        </w:rPr>
      </w:pPr>
      <w:r w:rsidRPr="00194276">
        <w:rPr>
          <w:rFonts w:hint="eastAsia"/>
          <w:color w:val="000000"/>
          <w:szCs w:val="21"/>
        </w:rPr>
        <w:t>C</w:t>
      </w:r>
      <w:r w:rsidRPr="00194276">
        <w:rPr>
          <w:rFonts w:hint="eastAsia"/>
          <w:color w:val="000000"/>
          <w:szCs w:val="21"/>
        </w:rPr>
        <w:t>．杨贤江</w:t>
      </w:r>
      <w:r w:rsidRPr="00194276">
        <w:rPr>
          <w:rFonts w:hint="eastAsia"/>
          <w:color w:val="000000"/>
          <w:szCs w:val="21"/>
        </w:rPr>
        <w:tab/>
      </w:r>
      <w:r w:rsidRPr="00194276">
        <w:rPr>
          <w:rFonts w:hint="eastAsia"/>
          <w:color w:val="000000"/>
          <w:szCs w:val="21"/>
        </w:rPr>
        <w:tab/>
      </w:r>
      <w:r w:rsidRPr="00194276">
        <w:rPr>
          <w:rFonts w:hint="eastAsia"/>
          <w:color w:val="000000"/>
          <w:szCs w:val="21"/>
        </w:rPr>
        <w:tab/>
        <w:t>D</w:t>
      </w:r>
      <w:r w:rsidRPr="00194276">
        <w:rPr>
          <w:rFonts w:hint="eastAsia"/>
          <w:color w:val="000000"/>
          <w:szCs w:val="21"/>
        </w:rPr>
        <w:t>．晏阳初</w:t>
      </w:r>
    </w:p>
    <w:p w:rsidR="00DF19CC" w:rsidRPr="00194276" w:rsidRDefault="00DF19CC" w:rsidP="00DF19CC">
      <w:pPr>
        <w:spacing w:line="276" w:lineRule="auto"/>
        <w:ind w:firstLineChars="200" w:firstLine="420"/>
        <w:rPr>
          <w:szCs w:val="21"/>
        </w:rPr>
      </w:pPr>
      <w:r w:rsidRPr="00194276">
        <w:rPr>
          <w:rFonts w:hint="eastAsia"/>
          <w:color w:val="000000"/>
          <w:szCs w:val="21"/>
        </w:rPr>
        <w:t>E</w:t>
      </w:r>
      <w:r w:rsidRPr="00194276">
        <w:rPr>
          <w:rFonts w:hint="eastAsia"/>
          <w:color w:val="000000"/>
          <w:szCs w:val="21"/>
        </w:rPr>
        <w:t>．黄炎培</w:t>
      </w:r>
    </w:p>
    <w:p w:rsidR="00DF19CC" w:rsidRPr="00194276" w:rsidRDefault="00DF19CC" w:rsidP="00DF19CC">
      <w:pPr>
        <w:spacing w:line="276" w:lineRule="auto"/>
        <w:ind w:firstLine="405"/>
        <w:rPr>
          <w:szCs w:val="21"/>
        </w:rPr>
      </w:pPr>
      <w:r w:rsidRPr="00194276">
        <w:rPr>
          <w:rFonts w:hint="eastAsia"/>
          <w:b/>
          <w:szCs w:val="21"/>
        </w:rPr>
        <w:t>（</w:t>
      </w:r>
      <w:r>
        <w:rPr>
          <w:rFonts w:hint="eastAsia"/>
          <w:b/>
          <w:szCs w:val="21"/>
        </w:rPr>
        <w:t>二</w:t>
      </w:r>
      <w:r w:rsidRPr="00194276">
        <w:rPr>
          <w:rFonts w:hint="eastAsia"/>
          <w:b/>
          <w:szCs w:val="21"/>
        </w:rPr>
        <w:t>）</w:t>
      </w:r>
      <w:r>
        <w:rPr>
          <w:rFonts w:hint="eastAsia"/>
          <w:b/>
          <w:szCs w:val="21"/>
        </w:rPr>
        <w:t>辨析题</w:t>
      </w:r>
      <w:r w:rsidRPr="00194276">
        <w:rPr>
          <w:rFonts w:hint="eastAsia"/>
          <w:szCs w:val="21"/>
        </w:rPr>
        <w:t>（每小题</w:t>
      </w:r>
      <w:r>
        <w:rPr>
          <w:rFonts w:hint="eastAsia"/>
          <w:szCs w:val="21"/>
        </w:rPr>
        <w:t>7</w:t>
      </w:r>
      <w:r w:rsidRPr="00194276">
        <w:rPr>
          <w:rFonts w:hint="eastAsia"/>
          <w:szCs w:val="21"/>
        </w:rPr>
        <w:t>分，共</w:t>
      </w:r>
      <w:r>
        <w:rPr>
          <w:rFonts w:hint="eastAsia"/>
          <w:szCs w:val="21"/>
        </w:rPr>
        <w:t>14</w:t>
      </w:r>
      <w:r w:rsidRPr="00194276">
        <w:rPr>
          <w:rFonts w:hint="eastAsia"/>
          <w:szCs w:val="21"/>
        </w:rPr>
        <w:t>分）</w:t>
      </w:r>
    </w:p>
    <w:p w:rsidR="00DF19CC" w:rsidRPr="00194276" w:rsidRDefault="00DF19CC" w:rsidP="00DF19CC">
      <w:pPr>
        <w:spacing w:line="276" w:lineRule="auto"/>
        <w:ind w:firstLine="405"/>
        <w:rPr>
          <w:szCs w:val="21"/>
        </w:rPr>
      </w:pPr>
      <w:r>
        <w:rPr>
          <w:rFonts w:hint="eastAsia"/>
          <w:szCs w:val="21"/>
        </w:rPr>
        <w:t>教育是人</w:t>
      </w:r>
      <w:r w:rsidRPr="000951E7">
        <w:rPr>
          <w:rFonts w:hint="eastAsia"/>
          <w:szCs w:val="21"/>
        </w:rPr>
        <w:t>类</w:t>
      </w:r>
      <w:r>
        <w:rPr>
          <w:rFonts w:hint="eastAsia"/>
          <w:szCs w:val="21"/>
        </w:rPr>
        <w:t>和动物</w:t>
      </w:r>
      <w:r w:rsidRPr="000951E7">
        <w:rPr>
          <w:rFonts w:hint="eastAsia"/>
          <w:szCs w:val="21"/>
        </w:rPr>
        <w:t>界</w:t>
      </w:r>
      <w:r>
        <w:rPr>
          <w:rFonts w:hint="eastAsia"/>
          <w:szCs w:val="21"/>
        </w:rPr>
        <w:t>都具有的</w:t>
      </w:r>
      <w:r w:rsidRPr="000951E7">
        <w:rPr>
          <w:rFonts w:hint="eastAsia"/>
          <w:szCs w:val="21"/>
        </w:rPr>
        <w:t>一种</w:t>
      </w:r>
      <w:r>
        <w:rPr>
          <w:rFonts w:hint="eastAsia"/>
          <w:szCs w:val="21"/>
        </w:rPr>
        <w:t>现象。</w:t>
      </w:r>
    </w:p>
    <w:p w:rsidR="00DF19CC" w:rsidRPr="00194276" w:rsidRDefault="00DF19CC" w:rsidP="00D04A90">
      <w:pPr>
        <w:spacing w:line="276" w:lineRule="auto"/>
        <w:ind w:firstLineChars="200" w:firstLine="422"/>
        <w:rPr>
          <w:szCs w:val="21"/>
        </w:rPr>
      </w:pPr>
      <w:r w:rsidRPr="00194276">
        <w:rPr>
          <w:rFonts w:hint="eastAsia"/>
          <w:b/>
          <w:szCs w:val="21"/>
        </w:rPr>
        <w:t>（</w:t>
      </w:r>
      <w:r>
        <w:rPr>
          <w:rFonts w:hint="eastAsia"/>
          <w:b/>
          <w:szCs w:val="21"/>
        </w:rPr>
        <w:t>三</w:t>
      </w:r>
      <w:r w:rsidRPr="00194276">
        <w:rPr>
          <w:rFonts w:hint="eastAsia"/>
          <w:b/>
          <w:szCs w:val="21"/>
        </w:rPr>
        <w:t>）简答题</w:t>
      </w:r>
      <w:r w:rsidRPr="00194276">
        <w:rPr>
          <w:rFonts w:hint="eastAsia"/>
          <w:szCs w:val="21"/>
        </w:rPr>
        <w:t>（每小题</w:t>
      </w:r>
      <w:r>
        <w:rPr>
          <w:rFonts w:hint="eastAsia"/>
          <w:szCs w:val="21"/>
        </w:rPr>
        <w:t>12</w:t>
      </w:r>
      <w:r w:rsidRPr="00194276">
        <w:rPr>
          <w:rFonts w:hint="eastAsia"/>
          <w:szCs w:val="21"/>
        </w:rPr>
        <w:t>分，共</w:t>
      </w:r>
      <w:r>
        <w:rPr>
          <w:rFonts w:hint="eastAsia"/>
          <w:szCs w:val="21"/>
        </w:rPr>
        <w:t>24</w:t>
      </w:r>
      <w:r w:rsidRPr="00194276">
        <w:rPr>
          <w:rFonts w:hint="eastAsia"/>
          <w:szCs w:val="21"/>
        </w:rPr>
        <w:t>分）</w:t>
      </w:r>
    </w:p>
    <w:p w:rsidR="00DF19CC" w:rsidRPr="00194276" w:rsidRDefault="00DF19CC" w:rsidP="00DF19CC">
      <w:pPr>
        <w:spacing w:line="276" w:lineRule="auto"/>
        <w:ind w:firstLineChars="200" w:firstLine="420"/>
        <w:rPr>
          <w:szCs w:val="21"/>
        </w:rPr>
      </w:pPr>
      <w:r w:rsidRPr="00194276">
        <w:rPr>
          <w:rFonts w:hint="eastAsia"/>
          <w:szCs w:val="21"/>
        </w:rPr>
        <w:t>简述如何引起学生的学习动机。</w:t>
      </w:r>
    </w:p>
    <w:p w:rsidR="00DF19CC" w:rsidRPr="00194276" w:rsidRDefault="00DF19CC" w:rsidP="00DF19CC">
      <w:pPr>
        <w:spacing w:line="276" w:lineRule="auto"/>
        <w:ind w:firstLine="405"/>
        <w:rPr>
          <w:szCs w:val="21"/>
        </w:rPr>
      </w:pPr>
      <w:r w:rsidRPr="00194276">
        <w:rPr>
          <w:rFonts w:hint="eastAsia"/>
          <w:b/>
          <w:szCs w:val="21"/>
        </w:rPr>
        <w:t>（</w:t>
      </w:r>
      <w:r>
        <w:rPr>
          <w:rFonts w:hint="eastAsia"/>
          <w:b/>
          <w:szCs w:val="21"/>
        </w:rPr>
        <w:t>四</w:t>
      </w:r>
      <w:r w:rsidRPr="00194276">
        <w:rPr>
          <w:rFonts w:hint="eastAsia"/>
          <w:b/>
          <w:szCs w:val="21"/>
        </w:rPr>
        <w:t>）论述题</w:t>
      </w:r>
      <w:r w:rsidRPr="00194276">
        <w:rPr>
          <w:rFonts w:hint="eastAsia"/>
          <w:szCs w:val="21"/>
        </w:rPr>
        <w:t>（共</w:t>
      </w:r>
      <w:r>
        <w:rPr>
          <w:rFonts w:hint="eastAsia"/>
          <w:szCs w:val="21"/>
        </w:rPr>
        <w:t>2</w:t>
      </w:r>
      <w:r w:rsidRPr="00194276">
        <w:rPr>
          <w:rFonts w:hint="eastAsia"/>
          <w:szCs w:val="21"/>
        </w:rPr>
        <w:t>3</w:t>
      </w:r>
      <w:r w:rsidRPr="00194276">
        <w:rPr>
          <w:rFonts w:hint="eastAsia"/>
          <w:szCs w:val="21"/>
        </w:rPr>
        <w:t>分）</w:t>
      </w:r>
    </w:p>
    <w:p w:rsidR="00DF19CC" w:rsidRPr="00194276" w:rsidRDefault="00DF19CC" w:rsidP="00DF19CC">
      <w:pPr>
        <w:spacing w:line="276" w:lineRule="auto"/>
        <w:ind w:leftChars="200" w:left="420"/>
        <w:rPr>
          <w:color w:val="000000"/>
          <w:szCs w:val="21"/>
        </w:rPr>
      </w:pPr>
      <w:r w:rsidRPr="00194276">
        <w:rPr>
          <w:rFonts w:hint="eastAsia"/>
          <w:color w:val="000000"/>
          <w:szCs w:val="21"/>
        </w:rPr>
        <w:t>结合实际谈谈如何才能让德育的说理教育法产生实效。</w:t>
      </w:r>
    </w:p>
    <w:p w:rsidR="00DF19CC" w:rsidRPr="00194276" w:rsidRDefault="00DF19CC" w:rsidP="00DF19CC">
      <w:pPr>
        <w:spacing w:line="276" w:lineRule="auto"/>
        <w:ind w:firstLine="405"/>
        <w:rPr>
          <w:szCs w:val="21"/>
        </w:rPr>
      </w:pPr>
      <w:r w:rsidRPr="00194276">
        <w:rPr>
          <w:rFonts w:hint="eastAsia"/>
          <w:b/>
          <w:szCs w:val="21"/>
        </w:rPr>
        <w:t>（</w:t>
      </w:r>
      <w:r>
        <w:rPr>
          <w:rFonts w:hint="eastAsia"/>
          <w:b/>
          <w:szCs w:val="21"/>
        </w:rPr>
        <w:t>五</w:t>
      </w:r>
      <w:r w:rsidRPr="00194276">
        <w:rPr>
          <w:rFonts w:hint="eastAsia"/>
          <w:b/>
          <w:szCs w:val="21"/>
        </w:rPr>
        <w:t>）案例分析题</w:t>
      </w:r>
      <w:r w:rsidRPr="00194276">
        <w:rPr>
          <w:rFonts w:hint="eastAsia"/>
          <w:szCs w:val="21"/>
        </w:rPr>
        <w:t>（</w:t>
      </w:r>
      <w:r w:rsidRPr="00194276">
        <w:rPr>
          <w:rFonts w:hint="eastAsia"/>
          <w:szCs w:val="21"/>
        </w:rPr>
        <w:t>2</w:t>
      </w:r>
      <w:r>
        <w:rPr>
          <w:rFonts w:hint="eastAsia"/>
          <w:szCs w:val="21"/>
        </w:rPr>
        <w:t>4</w:t>
      </w:r>
      <w:r w:rsidRPr="00194276">
        <w:rPr>
          <w:rFonts w:hint="eastAsia"/>
          <w:szCs w:val="21"/>
        </w:rPr>
        <w:t>分）</w:t>
      </w:r>
    </w:p>
    <w:p w:rsidR="00DF19CC" w:rsidRPr="00194276" w:rsidRDefault="00DF19CC" w:rsidP="00DF19CC">
      <w:pPr>
        <w:spacing w:line="276" w:lineRule="auto"/>
        <w:ind w:firstLine="405"/>
        <w:rPr>
          <w:szCs w:val="21"/>
        </w:rPr>
      </w:pPr>
      <w:r w:rsidRPr="00194276">
        <w:rPr>
          <w:rFonts w:hint="eastAsia"/>
          <w:szCs w:val="21"/>
        </w:rPr>
        <w:t>（分析文字在</w:t>
      </w:r>
      <w:r w:rsidRPr="00194276">
        <w:rPr>
          <w:rFonts w:hint="eastAsia"/>
          <w:szCs w:val="21"/>
        </w:rPr>
        <w:t>300</w:t>
      </w:r>
      <w:r w:rsidRPr="00194276">
        <w:rPr>
          <w:rFonts w:hint="eastAsia"/>
          <w:szCs w:val="21"/>
        </w:rPr>
        <w:t>字以上）</w:t>
      </w:r>
    </w:p>
    <w:p w:rsidR="00DF19CC" w:rsidRPr="00194276" w:rsidRDefault="00DF19CC" w:rsidP="00DF19CC">
      <w:pPr>
        <w:spacing w:line="276" w:lineRule="auto"/>
        <w:ind w:firstLine="405"/>
        <w:rPr>
          <w:szCs w:val="21"/>
        </w:rPr>
      </w:pPr>
      <w:r w:rsidRPr="00C60657">
        <w:rPr>
          <w:rFonts w:hint="eastAsia"/>
          <w:szCs w:val="21"/>
        </w:rPr>
        <w:t>前不久，我在××小学见到一位教师给一名学生脖子上挂了一个牌子，上面写着“数学</w:t>
      </w:r>
      <w:r w:rsidRPr="00C60657">
        <w:rPr>
          <w:rFonts w:hint="eastAsia"/>
          <w:szCs w:val="21"/>
        </w:rPr>
        <w:t>23</w:t>
      </w:r>
      <w:r w:rsidRPr="00C60657">
        <w:rPr>
          <w:rFonts w:hint="eastAsia"/>
          <w:szCs w:val="21"/>
        </w:rPr>
        <w:t>分，语文</w:t>
      </w:r>
      <w:r w:rsidRPr="00C60657">
        <w:rPr>
          <w:rFonts w:hint="eastAsia"/>
          <w:szCs w:val="21"/>
        </w:rPr>
        <w:t>46</w:t>
      </w:r>
      <w:r w:rsidRPr="00C60657">
        <w:rPr>
          <w:rFonts w:hint="eastAsia"/>
          <w:szCs w:val="21"/>
        </w:rPr>
        <w:t>分。”这个学生耷拉着脑袋，满眼泪花。</w:t>
      </w:r>
      <w:r w:rsidRPr="00C60657">
        <w:rPr>
          <w:rFonts w:hint="eastAsia"/>
          <w:szCs w:val="21"/>
        </w:rPr>
        <w:br/>
      </w:r>
      <w:r w:rsidRPr="00C60657">
        <w:rPr>
          <w:rFonts w:hint="eastAsia"/>
          <w:szCs w:val="21"/>
        </w:rPr>
        <w:t xml:space="preserve">　　</w:t>
      </w:r>
      <w:r w:rsidRPr="00C60657">
        <w:rPr>
          <w:rFonts w:hint="eastAsia"/>
          <w:szCs w:val="21"/>
        </w:rPr>
        <w:t xml:space="preserve"> </w:t>
      </w:r>
      <w:r>
        <w:rPr>
          <w:rFonts w:hint="eastAsia"/>
          <w:szCs w:val="21"/>
        </w:rPr>
        <w:t>问题：</w:t>
      </w:r>
      <w:r w:rsidRPr="00C60657">
        <w:rPr>
          <w:rFonts w:hint="eastAsia"/>
          <w:szCs w:val="21"/>
        </w:rPr>
        <w:t>你的感触是什么？请从教师职业道德和义务方面分析这位教师的行为</w:t>
      </w:r>
      <w:r>
        <w:rPr>
          <w:rFonts w:hint="eastAsia"/>
          <w:szCs w:val="21"/>
        </w:rPr>
        <w:t>。</w:t>
      </w:r>
    </w:p>
    <w:p w:rsidR="00DF19CC" w:rsidRPr="00194276" w:rsidRDefault="00DF19CC" w:rsidP="00DF19CC">
      <w:pPr>
        <w:spacing w:line="276" w:lineRule="auto"/>
        <w:ind w:firstLine="405"/>
        <w:rPr>
          <w:b/>
          <w:szCs w:val="21"/>
        </w:rPr>
      </w:pPr>
      <w:r w:rsidRPr="00194276">
        <w:rPr>
          <w:rFonts w:hint="eastAsia"/>
          <w:b/>
          <w:szCs w:val="21"/>
        </w:rPr>
        <w:t>试题参考答案及评分标准</w:t>
      </w:r>
    </w:p>
    <w:p w:rsidR="00DF19CC" w:rsidRPr="00194276" w:rsidRDefault="00DF19CC" w:rsidP="00DF19CC">
      <w:pPr>
        <w:spacing w:line="276" w:lineRule="auto"/>
        <w:ind w:firstLine="405"/>
        <w:rPr>
          <w:szCs w:val="21"/>
        </w:rPr>
      </w:pPr>
      <w:r w:rsidRPr="00194276">
        <w:rPr>
          <w:rFonts w:hint="eastAsia"/>
          <w:szCs w:val="21"/>
        </w:rPr>
        <w:t>（一）选择题</w:t>
      </w:r>
    </w:p>
    <w:p w:rsidR="00DF19CC" w:rsidRPr="00194276" w:rsidRDefault="00DF19CC" w:rsidP="00DF19CC">
      <w:pPr>
        <w:spacing w:line="276" w:lineRule="auto"/>
        <w:ind w:firstLine="405"/>
        <w:rPr>
          <w:szCs w:val="21"/>
        </w:rPr>
      </w:pPr>
      <w:r w:rsidRPr="00194276">
        <w:rPr>
          <w:rFonts w:hint="eastAsia"/>
          <w:color w:val="000000"/>
          <w:szCs w:val="21"/>
        </w:rPr>
        <w:t xml:space="preserve">B  </w:t>
      </w:r>
    </w:p>
    <w:p w:rsidR="00DF19CC" w:rsidRPr="00194276" w:rsidRDefault="00DF19CC" w:rsidP="00DF19CC">
      <w:pPr>
        <w:spacing w:line="276" w:lineRule="auto"/>
        <w:ind w:firstLine="405"/>
        <w:rPr>
          <w:szCs w:val="21"/>
        </w:rPr>
      </w:pPr>
      <w:r w:rsidRPr="00194276">
        <w:rPr>
          <w:rFonts w:hint="eastAsia"/>
          <w:b/>
          <w:szCs w:val="21"/>
        </w:rPr>
        <w:t>（二）</w:t>
      </w:r>
      <w:r>
        <w:rPr>
          <w:rFonts w:hint="eastAsia"/>
          <w:b/>
          <w:szCs w:val="21"/>
        </w:rPr>
        <w:t>辨析题</w:t>
      </w:r>
    </w:p>
    <w:p w:rsidR="00DF19CC" w:rsidRPr="00194276" w:rsidRDefault="00DF19CC" w:rsidP="00DF19CC">
      <w:pPr>
        <w:spacing w:line="276" w:lineRule="auto"/>
        <w:ind w:firstLine="405"/>
        <w:rPr>
          <w:szCs w:val="21"/>
        </w:rPr>
      </w:pPr>
      <w:r>
        <w:rPr>
          <w:rFonts w:hint="eastAsia"/>
          <w:color w:val="000000"/>
          <w:szCs w:val="21"/>
        </w:rPr>
        <w:t>错（</w:t>
      </w:r>
      <w:r>
        <w:rPr>
          <w:rFonts w:hint="eastAsia"/>
          <w:color w:val="000000"/>
          <w:szCs w:val="21"/>
        </w:rPr>
        <w:t>3</w:t>
      </w:r>
      <w:r>
        <w:rPr>
          <w:rFonts w:hint="eastAsia"/>
          <w:color w:val="000000"/>
          <w:szCs w:val="21"/>
        </w:rPr>
        <w:t>分）</w:t>
      </w:r>
      <w:r w:rsidRPr="00194276">
        <w:rPr>
          <w:rFonts w:hint="eastAsia"/>
          <w:color w:val="000000"/>
          <w:szCs w:val="21"/>
        </w:rPr>
        <w:t>。</w:t>
      </w:r>
      <w:r>
        <w:rPr>
          <w:rFonts w:hint="eastAsia"/>
          <w:color w:val="000000"/>
          <w:szCs w:val="21"/>
        </w:rPr>
        <w:t>教育是人类特有的一种社会现象，是培养人的一种社会活动。动物的活动源于其生存本能，而非教育（</w:t>
      </w:r>
      <w:r>
        <w:rPr>
          <w:rFonts w:hint="eastAsia"/>
          <w:color w:val="000000"/>
          <w:szCs w:val="21"/>
        </w:rPr>
        <w:t>4</w:t>
      </w:r>
      <w:r>
        <w:rPr>
          <w:rFonts w:hint="eastAsia"/>
          <w:color w:val="000000"/>
          <w:szCs w:val="21"/>
        </w:rPr>
        <w:t>分）。</w:t>
      </w:r>
    </w:p>
    <w:p w:rsidR="00DF19CC" w:rsidRPr="00194276" w:rsidRDefault="00DF19CC" w:rsidP="00DF19CC">
      <w:pPr>
        <w:spacing w:line="276" w:lineRule="auto"/>
        <w:ind w:firstLine="405"/>
        <w:rPr>
          <w:szCs w:val="21"/>
        </w:rPr>
      </w:pPr>
      <w:r w:rsidRPr="00194276">
        <w:rPr>
          <w:rFonts w:hint="eastAsia"/>
          <w:b/>
          <w:szCs w:val="21"/>
        </w:rPr>
        <w:t>（</w:t>
      </w:r>
      <w:r>
        <w:rPr>
          <w:rFonts w:hint="eastAsia"/>
          <w:b/>
          <w:szCs w:val="21"/>
        </w:rPr>
        <w:t>三</w:t>
      </w:r>
      <w:r w:rsidRPr="00194276">
        <w:rPr>
          <w:rFonts w:hint="eastAsia"/>
          <w:b/>
          <w:szCs w:val="21"/>
        </w:rPr>
        <w:t>）简答题</w:t>
      </w:r>
    </w:p>
    <w:p w:rsidR="00DF19CC" w:rsidRPr="00194276" w:rsidRDefault="00DF19CC" w:rsidP="00DF19CC">
      <w:pPr>
        <w:spacing w:line="276" w:lineRule="auto"/>
        <w:ind w:firstLine="435"/>
        <w:rPr>
          <w:szCs w:val="21"/>
        </w:rPr>
      </w:pPr>
      <w:r w:rsidRPr="00194276">
        <w:rPr>
          <w:rFonts w:hint="eastAsia"/>
          <w:szCs w:val="21"/>
        </w:rPr>
        <w:t>（</w:t>
      </w:r>
      <w:r w:rsidRPr="00194276">
        <w:rPr>
          <w:rFonts w:hint="eastAsia"/>
          <w:szCs w:val="21"/>
        </w:rPr>
        <w:t>1</w:t>
      </w:r>
      <w:r w:rsidRPr="00194276">
        <w:rPr>
          <w:rFonts w:hint="eastAsia"/>
          <w:szCs w:val="21"/>
        </w:rPr>
        <w:t>）使学生明确学习目的和意义，提高学生学习的自觉性和目的性、学习责任感；（</w:t>
      </w:r>
      <w:r>
        <w:rPr>
          <w:rFonts w:hint="eastAsia"/>
          <w:szCs w:val="21"/>
        </w:rPr>
        <w:t>4</w:t>
      </w:r>
      <w:r w:rsidRPr="00194276">
        <w:rPr>
          <w:rFonts w:hint="eastAsia"/>
          <w:szCs w:val="21"/>
        </w:rPr>
        <w:t>分）</w:t>
      </w:r>
    </w:p>
    <w:p w:rsidR="00DF19CC" w:rsidRPr="00194276" w:rsidRDefault="00DF19CC" w:rsidP="00DF19CC">
      <w:pPr>
        <w:spacing w:line="276" w:lineRule="auto"/>
        <w:ind w:firstLine="435"/>
        <w:rPr>
          <w:szCs w:val="21"/>
        </w:rPr>
      </w:pPr>
      <w:r w:rsidRPr="00194276">
        <w:rPr>
          <w:rFonts w:hint="eastAsia"/>
          <w:szCs w:val="21"/>
        </w:rPr>
        <w:t>（</w:t>
      </w:r>
      <w:r w:rsidRPr="00194276">
        <w:rPr>
          <w:rFonts w:hint="eastAsia"/>
          <w:szCs w:val="21"/>
        </w:rPr>
        <w:t>2</w:t>
      </w:r>
      <w:r w:rsidRPr="00194276">
        <w:rPr>
          <w:rFonts w:hint="eastAsia"/>
          <w:szCs w:val="21"/>
        </w:rPr>
        <w:t>）增强教学内容的吸引力，改进教学方法、提出引人思考的问题、作直观演示、讲</w:t>
      </w:r>
      <w:r w:rsidRPr="00194276">
        <w:rPr>
          <w:rFonts w:hint="eastAsia"/>
          <w:szCs w:val="21"/>
        </w:rPr>
        <w:lastRenderedPageBreak/>
        <w:t>述有趣的故事等；（</w:t>
      </w:r>
      <w:r>
        <w:rPr>
          <w:rFonts w:hint="eastAsia"/>
          <w:szCs w:val="21"/>
        </w:rPr>
        <w:t>4</w:t>
      </w:r>
      <w:r w:rsidRPr="00194276">
        <w:rPr>
          <w:rFonts w:hint="eastAsia"/>
          <w:szCs w:val="21"/>
        </w:rPr>
        <w:t>分）</w:t>
      </w:r>
    </w:p>
    <w:p w:rsidR="00DF19CC" w:rsidRPr="00194276" w:rsidRDefault="00DF19CC" w:rsidP="00DF19CC">
      <w:pPr>
        <w:spacing w:line="276" w:lineRule="auto"/>
        <w:ind w:firstLine="405"/>
        <w:rPr>
          <w:szCs w:val="21"/>
        </w:rPr>
      </w:pPr>
      <w:r w:rsidRPr="00194276">
        <w:rPr>
          <w:rFonts w:hint="eastAsia"/>
          <w:szCs w:val="21"/>
        </w:rPr>
        <w:t>（</w:t>
      </w:r>
      <w:r w:rsidRPr="00194276">
        <w:rPr>
          <w:rFonts w:hint="eastAsia"/>
          <w:szCs w:val="21"/>
        </w:rPr>
        <w:t>3</w:t>
      </w:r>
      <w:r w:rsidRPr="00194276">
        <w:rPr>
          <w:rFonts w:hint="eastAsia"/>
          <w:szCs w:val="21"/>
        </w:rPr>
        <w:t>）根据学生的年龄特点，采用不同的方法。对小学低年级学生主要采用教学本身的有趣因素和物质刺激，引起其直接动机推动学习；高年级和初中学生，逐步由直接动机向间接动机过渡。对高中阶段学生则将学习与个人前途、理</w:t>
      </w:r>
      <w:r>
        <w:rPr>
          <w:rFonts w:hint="eastAsia"/>
          <w:szCs w:val="21"/>
        </w:rPr>
        <w:t>想</w:t>
      </w:r>
      <w:r w:rsidRPr="00194276">
        <w:rPr>
          <w:rFonts w:hint="eastAsia"/>
          <w:szCs w:val="21"/>
        </w:rPr>
        <w:t>联系起来，促进其从学习中体验乐趣。（</w:t>
      </w:r>
      <w:r>
        <w:rPr>
          <w:rFonts w:hint="eastAsia"/>
          <w:szCs w:val="21"/>
        </w:rPr>
        <w:t>4</w:t>
      </w:r>
      <w:r w:rsidRPr="00194276">
        <w:rPr>
          <w:rFonts w:hint="eastAsia"/>
          <w:szCs w:val="21"/>
        </w:rPr>
        <w:t>分）</w:t>
      </w:r>
    </w:p>
    <w:p w:rsidR="00DF19CC" w:rsidRPr="00194276" w:rsidRDefault="00DF19CC" w:rsidP="00DF19CC">
      <w:pPr>
        <w:spacing w:line="276" w:lineRule="auto"/>
        <w:ind w:firstLine="405"/>
        <w:rPr>
          <w:szCs w:val="21"/>
        </w:rPr>
      </w:pPr>
      <w:r w:rsidRPr="00194276">
        <w:rPr>
          <w:rFonts w:hint="eastAsia"/>
          <w:b/>
          <w:szCs w:val="21"/>
        </w:rPr>
        <w:t>（</w:t>
      </w:r>
      <w:r>
        <w:rPr>
          <w:rFonts w:hint="eastAsia"/>
          <w:b/>
          <w:szCs w:val="21"/>
        </w:rPr>
        <w:t>四</w:t>
      </w:r>
      <w:r w:rsidRPr="00194276">
        <w:rPr>
          <w:rFonts w:hint="eastAsia"/>
          <w:b/>
          <w:szCs w:val="21"/>
        </w:rPr>
        <w:t>）论述题</w:t>
      </w:r>
    </w:p>
    <w:p w:rsidR="00DF19CC" w:rsidRPr="00194276" w:rsidRDefault="00DF19CC" w:rsidP="00DF19CC">
      <w:pPr>
        <w:spacing w:line="276" w:lineRule="auto"/>
        <w:rPr>
          <w:color w:val="000000"/>
          <w:szCs w:val="21"/>
        </w:rPr>
      </w:pPr>
      <w:r w:rsidRPr="00194276">
        <w:rPr>
          <w:rFonts w:hint="eastAsia"/>
          <w:color w:val="000000"/>
          <w:szCs w:val="21"/>
        </w:rPr>
        <w:t>结合实际谈谈如何才能让德育的说理教育法产生实效。</w:t>
      </w:r>
    </w:p>
    <w:p w:rsidR="00DF19CC" w:rsidRPr="00194276" w:rsidRDefault="00DF19CC" w:rsidP="00DF19CC">
      <w:pPr>
        <w:spacing w:line="276" w:lineRule="auto"/>
        <w:ind w:firstLineChars="200" w:firstLine="420"/>
        <w:rPr>
          <w:color w:val="000000"/>
          <w:szCs w:val="21"/>
        </w:rPr>
      </w:pPr>
      <w:r w:rsidRPr="00194276">
        <w:rPr>
          <w:rFonts w:hint="eastAsia"/>
          <w:color w:val="000000"/>
          <w:szCs w:val="21"/>
        </w:rPr>
        <w:t>要点：（</w:t>
      </w:r>
      <w:r>
        <w:rPr>
          <w:rFonts w:hint="eastAsia"/>
          <w:color w:val="000000"/>
          <w:szCs w:val="21"/>
        </w:rPr>
        <w:t>12</w:t>
      </w:r>
      <w:r w:rsidRPr="00194276">
        <w:rPr>
          <w:rFonts w:hint="eastAsia"/>
          <w:color w:val="000000"/>
          <w:szCs w:val="21"/>
        </w:rPr>
        <w:t>分）</w:t>
      </w:r>
    </w:p>
    <w:p w:rsidR="00DF19CC" w:rsidRPr="00194276" w:rsidRDefault="00DF19CC" w:rsidP="00DF19CC">
      <w:pPr>
        <w:spacing w:line="276" w:lineRule="auto"/>
        <w:ind w:firstLineChars="200" w:firstLine="420"/>
        <w:rPr>
          <w:color w:val="000000"/>
          <w:szCs w:val="21"/>
        </w:rPr>
      </w:pPr>
      <w:r w:rsidRPr="00194276">
        <w:rPr>
          <w:rFonts w:hint="eastAsia"/>
          <w:color w:val="000000"/>
          <w:szCs w:val="21"/>
        </w:rPr>
        <w:t>要让说理教育法产生实效，应根据实际来选择和运用说理的方式，几种方式结合使用：</w:t>
      </w:r>
    </w:p>
    <w:p w:rsidR="00DF19CC" w:rsidRPr="00194276" w:rsidRDefault="00DF19CC" w:rsidP="00DF19CC">
      <w:pPr>
        <w:spacing w:line="276" w:lineRule="auto"/>
        <w:ind w:left="435"/>
        <w:rPr>
          <w:color w:val="000000"/>
          <w:szCs w:val="21"/>
        </w:rPr>
      </w:pPr>
      <w:r w:rsidRPr="00194276">
        <w:rPr>
          <w:rFonts w:hint="eastAsia"/>
          <w:color w:val="000000"/>
          <w:szCs w:val="21"/>
        </w:rPr>
        <w:t>（</w:t>
      </w:r>
      <w:r w:rsidRPr="00194276">
        <w:rPr>
          <w:rFonts w:hint="eastAsia"/>
          <w:color w:val="000000"/>
          <w:szCs w:val="21"/>
        </w:rPr>
        <w:t>1</w:t>
      </w:r>
      <w:r w:rsidRPr="00194276">
        <w:rPr>
          <w:rFonts w:hint="eastAsia"/>
          <w:color w:val="000000"/>
          <w:szCs w:val="21"/>
        </w:rPr>
        <w:t>）说理要有民主性，不能以空洞的大道理去压人；（</w:t>
      </w:r>
      <w:r w:rsidRPr="00194276">
        <w:rPr>
          <w:rFonts w:hint="eastAsia"/>
          <w:color w:val="000000"/>
          <w:szCs w:val="21"/>
        </w:rPr>
        <w:t>3</w:t>
      </w:r>
      <w:r w:rsidRPr="00194276">
        <w:rPr>
          <w:rFonts w:hint="eastAsia"/>
          <w:color w:val="000000"/>
          <w:szCs w:val="21"/>
        </w:rPr>
        <w:t>分）</w:t>
      </w:r>
    </w:p>
    <w:p w:rsidR="00DF19CC" w:rsidRPr="00194276" w:rsidRDefault="00DF19CC" w:rsidP="00DF19CC">
      <w:pPr>
        <w:spacing w:line="276" w:lineRule="auto"/>
        <w:ind w:left="435"/>
        <w:rPr>
          <w:color w:val="000000"/>
          <w:szCs w:val="21"/>
        </w:rPr>
      </w:pPr>
      <w:r w:rsidRPr="00194276">
        <w:rPr>
          <w:rFonts w:hint="eastAsia"/>
          <w:color w:val="000000"/>
          <w:szCs w:val="21"/>
        </w:rPr>
        <w:t>（</w:t>
      </w:r>
      <w:r w:rsidRPr="00194276">
        <w:rPr>
          <w:rFonts w:hint="eastAsia"/>
          <w:color w:val="000000"/>
          <w:szCs w:val="21"/>
        </w:rPr>
        <w:t>2</w:t>
      </w:r>
      <w:r w:rsidRPr="00194276">
        <w:rPr>
          <w:rFonts w:hint="eastAsia"/>
          <w:color w:val="000000"/>
          <w:szCs w:val="21"/>
        </w:rPr>
        <w:t>）说理要有针对性，不能无的放矢，要符合实际情况和学生的特点；（</w:t>
      </w:r>
      <w:r w:rsidRPr="00194276">
        <w:rPr>
          <w:rFonts w:hint="eastAsia"/>
          <w:color w:val="000000"/>
          <w:szCs w:val="21"/>
        </w:rPr>
        <w:t>3</w:t>
      </w:r>
      <w:r w:rsidRPr="00194276">
        <w:rPr>
          <w:rFonts w:hint="eastAsia"/>
          <w:color w:val="000000"/>
          <w:szCs w:val="21"/>
        </w:rPr>
        <w:t>分）</w:t>
      </w:r>
    </w:p>
    <w:p w:rsidR="00DF19CC" w:rsidRPr="00194276" w:rsidRDefault="00DF19CC" w:rsidP="00DF19CC">
      <w:pPr>
        <w:spacing w:line="276" w:lineRule="auto"/>
        <w:ind w:left="435"/>
        <w:rPr>
          <w:color w:val="000000"/>
          <w:szCs w:val="21"/>
        </w:rPr>
      </w:pPr>
      <w:r w:rsidRPr="00194276">
        <w:rPr>
          <w:rFonts w:hint="eastAsia"/>
          <w:color w:val="000000"/>
          <w:szCs w:val="21"/>
        </w:rPr>
        <w:t>（</w:t>
      </w:r>
      <w:r w:rsidRPr="00194276">
        <w:rPr>
          <w:rFonts w:hint="eastAsia"/>
          <w:color w:val="000000"/>
          <w:szCs w:val="21"/>
        </w:rPr>
        <w:t>3</w:t>
      </w:r>
      <w:r w:rsidRPr="00194276">
        <w:rPr>
          <w:rFonts w:hint="eastAsia"/>
          <w:color w:val="000000"/>
          <w:szCs w:val="21"/>
        </w:rPr>
        <w:t>）说理要有真实性；（</w:t>
      </w:r>
      <w:r>
        <w:rPr>
          <w:rFonts w:hint="eastAsia"/>
          <w:color w:val="000000"/>
          <w:szCs w:val="21"/>
        </w:rPr>
        <w:t>3</w:t>
      </w:r>
      <w:r w:rsidRPr="00194276">
        <w:rPr>
          <w:rFonts w:hint="eastAsia"/>
          <w:color w:val="000000"/>
          <w:szCs w:val="21"/>
        </w:rPr>
        <w:t>分）</w:t>
      </w:r>
    </w:p>
    <w:p w:rsidR="00DF19CC" w:rsidRPr="00194276" w:rsidRDefault="00DF19CC" w:rsidP="00DF19CC">
      <w:pPr>
        <w:spacing w:line="276" w:lineRule="auto"/>
        <w:ind w:left="435"/>
        <w:rPr>
          <w:color w:val="000000"/>
          <w:szCs w:val="21"/>
        </w:rPr>
      </w:pPr>
      <w:r w:rsidRPr="00194276">
        <w:rPr>
          <w:rFonts w:hint="eastAsia"/>
          <w:color w:val="000000"/>
          <w:szCs w:val="21"/>
        </w:rPr>
        <w:t>（</w:t>
      </w:r>
      <w:r w:rsidRPr="00194276">
        <w:rPr>
          <w:rFonts w:hint="eastAsia"/>
          <w:color w:val="000000"/>
          <w:szCs w:val="21"/>
        </w:rPr>
        <w:t>4</w:t>
      </w:r>
      <w:r w:rsidRPr="00194276">
        <w:rPr>
          <w:rFonts w:hint="eastAsia"/>
          <w:color w:val="000000"/>
          <w:szCs w:val="21"/>
        </w:rPr>
        <w:t>）说理要生动有情，富有感染力。（</w:t>
      </w:r>
      <w:r>
        <w:rPr>
          <w:rFonts w:hint="eastAsia"/>
          <w:color w:val="000000"/>
          <w:szCs w:val="21"/>
        </w:rPr>
        <w:t>3</w:t>
      </w:r>
      <w:r w:rsidRPr="00194276">
        <w:rPr>
          <w:rFonts w:hint="eastAsia"/>
          <w:color w:val="000000"/>
          <w:szCs w:val="21"/>
        </w:rPr>
        <w:t>分）</w:t>
      </w:r>
    </w:p>
    <w:p w:rsidR="00DF19CC" w:rsidRPr="00194276" w:rsidRDefault="00DF19CC" w:rsidP="00DF19CC">
      <w:pPr>
        <w:spacing w:line="276" w:lineRule="auto"/>
        <w:ind w:firstLineChars="200" w:firstLine="420"/>
        <w:rPr>
          <w:color w:val="000000"/>
          <w:szCs w:val="21"/>
        </w:rPr>
      </w:pPr>
      <w:r w:rsidRPr="00194276">
        <w:rPr>
          <w:rFonts w:hint="eastAsia"/>
          <w:color w:val="000000"/>
          <w:szCs w:val="21"/>
        </w:rPr>
        <w:t>论述：</w:t>
      </w:r>
      <w:r w:rsidRPr="00194276">
        <w:rPr>
          <w:rFonts w:hint="eastAsia"/>
          <w:color w:val="000000"/>
          <w:szCs w:val="21"/>
        </w:rPr>
        <w:t>1</w:t>
      </w:r>
      <w:r>
        <w:rPr>
          <w:rFonts w:hint="eastAsia"/>
          <w:color w:val="000000"/>
          <w:szCs w:val="21"/>
        </w:rPr>
        <w:t>1</w:t>
      </w:r>
      <w:r w:rsidRPr="00194276">
        <w:rPr>
          <w:rFonts w:hint="eastAsia"/>
          <w:color w:val="000000"/>
          <w:szCs w:val="21"/>
        </w:rPr>
        <w:t>分</w:t>
      </w:r>
    </w:p>
    <w:p w:rsidR="00DF19CC" w:rsidRPr="00194276" w:rsidRDefault="00DF19CC" w:rsidP="00DF19CC">
      <w:pPr>
        <w:spacing w:line="276" w:lineRule="auto"/>
        <w:ind w:firstLine="405"/>
        <w:rPr>
          <w:szCs w:val="21"/>
        </w:rPr>
      </w:pPr>
      <w:r w:rsidRPr="00194276">
        <w:rPr>
          <w:rFonts w:hint="eastAsia"/>
          <w:b/>
          <w:szCs w:val="21"/>
        </w:rPr>
        <w:t>（</w:t>
      </w:r>
      <w:r>
        <w:rPr>
          <w:rFonts w:hint="eastAsia"/>
          <w:b/>
          <w:szCs w:val="21"/>
        </w:rPr>
        <w:t>五</w:t>
      </w:r>
      <w:r w:rsidRPr="00194276">
        <w:rPr>
          <w:rFonts w:hint="eastAsia"/>
          <w:b/>
          <w:szCs w:val="21"/>
        </w:rPr>
        <w:t>）案例分析题</w:t>
      </w:r>
    </w:p>
    <w:p w:rsidR="00DF19CC" w:rsidRPr="00C60657" w:rsidRDefault="00DF19CC" w:rsidP="00DF19CC">
      <w:pPr>
        <w:spacing w:line="276" w:lineRule="auto"/>
        <w:ind w:leftChars="180" w:left="378" w:firstLineChars="200" w:firstLine="420"/>
        <w:rPr>
          <w:szCs w:val="21"/>
        </w:rPr>
      </w:pPr>
      <w:r w:rsidRPr="00C60657">
        <w:rPr>
          <w:rFonts w:hint="eastAsia"/>
          <w:szCs w:val="21"/>
        </w:rPr>
        <w:t>回答此题，首先分析题目：第一问要你表明态度；第二问要你从两方面分析教师的行为。</w:t>
      </w:r>
    </w:p>
    <w:p w:rsidR="00DF19CC" w:rsidRPr="00C60657" w:rsidRDefault="00DF19CC" w:rsidP="00DF19CC">
      <w:pPr>
        <w:spacing w:line="276" w:lineRule="auto"/>
        <w:ind w:leftChars="180" w:left="378" w:firstLineChars="200" w:firstLine="420"/>
        <w:rPr>
          <w:szCs w:val="21"/>
        </w:rPr>
      </w:pPr>
      <w:r w:rsidRPr="00C60657">
        <w:rPr>
          <w:rFonts w:hint="eastAsia"/>
          <w:szCs w:val="21"/>
        </w:rPr>
        <w:t>从教师的职业道德要求这个角度分析，教师对待学生要真心热爱</w:t>
      </w:r>
      <w:r>
        <w:rPr>
          <w:rFonts w:hint="eastAsia"/>
          <w:szCs w:val="21"/>
        </w:rPr>
        <w:t>：</w:t>
      </w:r>
      <w:r w:rsidRPr="00C60657">
        <w:rPr>
          <w:szCs w:val="21"/>
        </w:rPr>
        <w:t>1.</w:t>
      </w:r>
      <w:r w:rsidRPr="00C60657">
        <w:rPr>
          <w:rFonts w:hint="eastAsia"/>
          <w:szCs w:val="21"/>
        </w:rPr>
        <w:t>教师对学生要亲切关怀、平等相待、做学生的知心人；</w:t>
      </w:r>
      <w:r w:rsidRPr="00C60657">
        <w:rPr>
          <w:szCs w:val="21"/>
        </w:rPr>
        <w:t>2.</w:t>
      </w:r>
      <w:r w:rsidRPr="00C60657">
        <w:rPr>
          <w:rFonts w:hint="eastAsia"/>
          <w:szCs w:val="21"/>
        </w:rPr>
        <w:t>这种爱要求是对学生严格要求和尊重信任的统一，是对学生未来的深切关注；</w:t>
      </w:r>
      <w:r w:rsidRPr="00C60657">
        <w:rPr>
          <w:szCs w:val="21"/>
        </w:rPr>
        <w:t>3.</w:t>
      </w:r>
      <w:r w:rsidRPr="00C60657">
        <w:rPr>
          <w:rFonts w:hint="eastAsia"/>
          <w:szCs w:val="21"/>
        </w:rPr>
        <w:t>爱学生还要公正无私，关心热爱每一个学生，尤其是那些需要关心帮助的落后生和差生。</w:t>
      </w:r>
    </w:p>
    <w:p w:rsidR="00DF19CC" w:rsidRPr="00C60657" w:rsidRDefault="00DF19CC" w:rsidP="00DF19CC">
      <w:pPr>
        <w:spacing w:line="276" w:lineRule="auto"/>
        <w:ind w:leftChars="180" w:left="378" w:firstLineChars="200" w:firstLine="420"/>
        <w:rPr>
          <w:szCs w:val="21"/>
        </w:rPr>
      </w:pPr>
      <w:r w:rsidRPr="00C60657">
        <w:rPr>
          <w:rFonts w:hint="eastAsia"/>
          <w:szCs w:val="21"/>
        </w:rPr>
        <w:t>从教师的义务方面分析：教师应关心爱护全体学生，尊重学生人格，促进学生在品德、智力、体质等方面的全面发展。</w:t>
      </w:r>
    </w:p>
    <w:p w:rsidR="00DF19CC" w:rsidRPr="00C60657" w:rsidRDefault="00DF19CC" w:rsidP="00DF19CC">
      <w:pPr>
        <w:spacing w:line="276" w:lineRule="auto"/>
        <w:ind w:leftChars="180" w:left="378" w:firstLineChars="200" w:firstLine="420"/>
        <w:rPr>
          <w:szCs w:val="21"/>
        </w:rPr>
      </w:pPr>
      <w:r w:rsidRPr="00C60657">
        <w:rPr>
          <w:rFonts w:hint="eastAsia"/>
          <w:szCs w:val="21"/>
        </w:rPr>
        <w:t>从上面两个角度对教师提出的要求，对照该教师的行为，分析其可能产生的不良后果。</w:t>
      </w:r>
    </w:p>
    <w:p w:rsidR="00DF19CC" w:rsidRPr="00E80581" w:rsidRDefault="00DF19CC" w:rsidP="00DF19CC">
      <w:pPr>
        <w:spacing w:line="276" w:lineRule="auto"/>
        <w:ind w:firstLine="405"/>
        <w:rPr>
          <w:szCs w:val="21"/>
        </w:rPr>
      </w:pPr>
    </w:p>
    <w:p w:rsidR="00DF19CC" w:rsidRPr="00221947" w:rsidRDefault="00DF19CC" w:rsidP="00221947">
      <w:pPr>
        <w:pStyle w:val="2"/>
      </w:pPr>
      <w:r>
        <w:rPr>
          <w:rFonts w:hint="eastAsia"/>
        </w:rPr>
        <w:lastRenderedPageBreak/>
        <w:t>四、课程考核的相关内容</w:t>
      </w:r>
    </w:p>
    <w:p w:rsidR="00DF19CC" w:rsidRPr="00AB7659" w:rsidRDefault="00DF19CC" w:rsidP="00DF19CC">
      <w:pPr>
        <w:rPr>
          <w:szCs w:val="21"/>
        </w:rPr>
      </w:pPr>
    </w:p>
    <w:p w:rsidR="00DF19CC" w:rsidRPr="00307EC4" w:rsidRDefault="00DF19CC" w:rsidP="00DF19CC">
      <w:pPr>
        <w:pStyle w:val="2"/>
        <w:jc w:val="center"/>
      </w:pPr>
      <w:r>
        <w:rPr>
          <w:rFonts w:hint="eastAsia"/>
        </w:rPr>
        <w:t>第一章</w:t>
      </w:r>
      <w:r>
        <w:rPr>
          <w:rFonts w:hint="eastAsia"/>
        </w:rPr>
        <w:t xml:space="preserve"> </w:t>
      </w:r>
      <w:r>
        <w:rPr>
          <w:rFonts w:hint="eastAsia"/>
        </w:rPr>
        <w:t>教育与教育学</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Pr="00FD19D3" w:rsidRDefault="00DF19CC" w:rsidP="00DF19CC">
      <w:pPr>
        <w:rPr>
          <w:szCs w:val="21"/>
        </w:rPr>
      </w:pPr>
      <w:r w:rsidRPr="00FD19D3">
        <w:rPr>
          <w:rFonts w:hint="eastAsia"/>
          <w:szCs w:val="21"/>
        </w:rPr>
        <w:t>1</w:t>
      </w:r>
      <w:r w:rsidR="00F632E5">
        <w:rPr>
          <w:rFonts w:hint="eastAsia"/>
          <w:szCs w:val="21"/>
        </w:rPr>
        <w:t>．</w:t>
      </w:r>
      <w:r w:rsidRPr="00FD19D3">
        <w:rPr>
          <w:rFonts w:hint="eastAsia"/>
          <w:szCs w:val="21"/>
        </w:rPr>
        <w:t>教育的概念</w:t>
      </w:r>
      <w:r>
        <w:rPr>
          <w:rFonts w:hint="eastAsia"/>
          <w:szCs w:val="21"/>
        </w:rPr>
        <w:t>，狭义的教育</w:t>
      </w:r>
    </w:p>
    <w:p w:rsidR="00DF19CC" w:rsidRDefault="00DF19CC" w:rsidP="00DF19CC">
      <w:pPr>
        <w:rPr>
          <w:szCs w:val="21"/>
        </w:rPr>
      </w:pPr>
      <w:r>
        <w:rPr>
          <w:rFonts w:hint="eastAsia"/>
          <w:szCs w:val="21"/>
        </w:rPr>
        <w:t>2</w:t>
      </w:r>
      <w:r w:rsidR="00F632E5">
        <w:rPr>
          <w:rFonts w:hint="eastAsia"/>
          <w:szCs w:val="21"/>
        </w:rPr>
        <w:t>．</w:t>
      </w:r>
      <w:r>
        <w:rPr>
          <w:rFonts w:hint="eastAsia"/>
          <w:szCs w:val="21"/>
        </w:rPr>
        <w:t>教育的构成要素</w:t>
      </w:r>
    </w:p>
    <w:p w:rsidR="00DF19CC" w:rsidRDefault="00DF19CC" w:rsidP="00DF19CC">
      <w:pPr>
        <w:rPr>
          <w:szCs w:val="21"/>
        </w:rPr>
      </w:pPr>
      <w:r>
        <w:rPr>
          <w:rFonts w:hint="eastAsia"/>
          <w:szCs w:val="21"/>
        </w:rPr>
        <w:t>3</w:t>
      </w:r>
      <w:r w:rsidR="00F632E5">
        <w:rPr>
          <w:rFonts w:hint="eastAsia"/>
          <w:szCs w:val="21"/>
        </w:rPr>
        <w:t>．</w:t>
      </w:r>
      <w:r>
        <w:rPr>
          <w:rFonts w:hint="eastAsia"/>
          <w:szCs w:val="21"/>
        </w:rPr>
        <w:t>教育学的概念</w:t>
      </w:r>
    </w:p>
    <w:p w:rsidR="00DF19CC" w:rsidRDefault="00DF19CC" w:rsidP="00DF19CC">
      <w:pPr>
        <w:rPr>
          <w:szCs w:val="21"/>
        </w:rPr>
      </w:pPr>
      <w:r>
        <w:rPr>
          <w:rFonts w:hint="eastAsia"/>
          <w:szCs w:val="21"/>
        </w:rPr>
        <w:t>4</w:t>
      </w:r>
      <w:r w:rsidR="00F632E5">
        <w:rPr>
          <w:rFonts w:hint="eastAsia"/>
          <w:szCs w:val="21"/>
        </w:rPr>
        <w:t>．</w:t>
      </w:r>
      <w:r>
        <w:rPr>
          <w:rFonts w:hint="eastAsia"/>
          <w:szCs w:val="21"/>
        </w:rPr>
        <w:t>辨析概念：教育现象、教育规律、教育科学</w:t>
      </w:r>
    </w:p>
    <w:p w:rsidR="00DF19CC" w:rsidRDefault="00DF19CC" w:rsidP="00DF19CC">
      <w:pPr>
        <w:pStyle w:val="4"/>
      </w:pPr>
      <w:r>
        <w:rPr>
          <w:rFonts w:hint="eastAsia"/>
        </w:rPr>
        <w:t>掌握</w:t>
      </w:r>
    </w:p>
    <w:p w:rsidR="00DF19CC" w:rsidRDefault="00F632E5" w:rsidP="00F632E5">
      <w:pPr>
        <w:autoSpaceDE w:val="0"/>
        <w:autoSpaceDN w:val="0"/>
        <w:adjustRightInd w:val="0"/>
        <w:jc w:val="left"/>
        <w:rPr>
          <w:szCs w:val="21"/>
        </w:rPr>
      </w:pPr>
      <w:r>
        <w:rPr>
          <w:rFonts w:hint="eastAsia"/>
          <w:szCs w:val="21"/>
        </w:rPr>
        <w:t>1</w:t>
      </w:r>
      <w:r>
        <w:rPr>
          <w:rFonts w:hint="eastAsia"/>
          <w:szCs w:val="21"/>
        </w:rPr>
        <w:t>．</w:t>
      </w:r>
      <w:r w:rsidR="00DF19CC" w:rsidRPr="00FD19D3">
        <w:rPr>
          <w:rFonts w:hint="eastAsia"/>
          <w:szCs w:val="21"/>
        </w:rPr>
        <w:t>辨析概念：正规教育与非正规教育、实体教育与虚拟教育、家庭教育、学校教育与社会教育</w:t>
      </w:r>
    </w:p>
    <w:p w:rsidR="00DF19CC" w:rsidRDefault="00F632E5" w:rsidP="00F632E5">
      <w:pPr>
        <w:autoSpaceDE w:val="0"/>
        <w:autoSpaceDN w:val="0"/>
        <w:adjustRightInd w:val="0"/>
        <w:jc w:val="left"/>
        <w:rPr>
          <w:szCs w:val="21"/>
        </w:rPr>
      </w:pPr>
      <w:r>
        <w:rPr>
          <w:rFonts w:hint="eastAsia"/>
          <w:szCs w:val="21"/>
        </w:rPr>
        <w:t>2</w:t>
      </w:r>
      <w:r>
        <w:rPr>
          <w:rFonts w:hint="eastAsia"/>
          <w:szCs w:val="21"/>
        </w:rPr>
        <w:t>．</w:t>
      </w:r>
      <w:r w:rsidR="00DF19CC">
        <w:rPr>
          <w:rFonts w:hint="eastAsia"/>
          <w:szCs w:val="21"/>
        </w:rPr>
        <w:t>教育的形态和教育的本质</w:t>
      </w:r>
    </w:p>
    <w:p w:rsidR="00DF19CC" w:rsidRDefault="00F632E5" w:rsidP="00F632E5">
      <w:pPr>
        <w:autoSpaceDE w:val="0"/>
        <w:autoSpaceDN w:val="0"/>
        <w:adjustRightInd w:val="0"/>
        <w:jc w:val="left"/>
        <w:rPr>
          <w:szCs w:val="21"/>
        </w:rPr>
      </w:pPr>
      <w:r>
        <w:rPr>
          <w:rFonts w:hint="eastAsia"/>
          <w:szCs w:val="21"/>
        </w:rPr>
        <w:t>3</w:t>
      </w:r>
      <w:r>
        <w:rPr>
          <w:rFonts w:hint="eastAsia"/>
          <w:szCs w:val="21"/>
        </w:rPr>
        <w:t>．</w:t>
      </w:r>
      <w:r w:rsidR="00DF19CC">
        <w:rPr>
          <w:rFonts w:hint="eastAsia"/>
          <w:szCs w:val="21"/>
        </w:rPr>
        <w:t>教育学的基本问题</w:t>
      </w:r>
    </w:p>
    <w:p w:rsidR="00DF19CC" w:rsidRDefault="00F632E5" w:rsidP="00F632E5">
      <w:pPr>
        <w:autoSpaceDE w:val="0"/>
        <w:autoSpaceDN w:val="0"/>
        <w:adjustRightInd w:val="0"/>
        <w:jc w:val="left"/>
        <w:rPr>
          <w:szCs w:val="21"/>
        </w:rPr>
      </w:pPr>
      <w:r>
        <w:rPr>
          <w:rFonts w:hint="eastAsia"/>
          <w:szCs w:val="21"/>
        </w:rPr>
        <w:t>4</w:t>
      </w:r>
      <w:r>
        <w:rPr>
          <w:rFonts w:hint="eastAsia"/>
          <w:szCs w:val="21"/>
        </w:rPr>
        <w:t>．</w:t>
      </w:r>
      <w:r w:rsidR="00DF19CC">
        <w:rPr>
          <w:rFonts w:hint="eastAsia"/>
          <w:szCs w:val="21"/>
        </w:rPr>
        <w:t>教育学的价值</w:t>
      </w:r>
    </w:p>
    <w:p w:rsidR="00DF19CC" w:rsidRDefault="00DF19CC" w:rsidP="00DF19CC">
      <w:pPr>
        <w:pStyle w:val="4"/>
      </w:pPr>
      <w:r>
        <w:rPr>
          <w:rFonts w:hint="eastAsia"/>
        </w:rPr>
        <w:t>了解</w:t>
      </w:r>
    </w:p>
    <w:p w:rsidR="00DF19CC" w:rsidRDefault="00DF19CC" w:rsidP="00DF19CC">
      <w:pPr>
        <w:numPr>
          <w:ilvl w:val="0"/>
          <w:numId w:val="22"/>
        </w:numPr>
        <w:autoSpaceDE w:val="0"/>
        <w:autoSpaceDN w:val="0"/>
        <w:adjustRightInd w:val="0"/>
        <w:jc w:val="left"/>
        <w:rPr>
          <w:szCs w:val="21"/>
        </w:rPr>
      </w:pPr>
      <w:r>
        <w:rPr>
          <w:rFonts w:hint="eastAsia"/>
          <w:szCs w:val="21"/>
        </w:rPr>
        <w:t>教育的产生与发展过程</w:t>
      </w:r>
    </w:p>
    <w:p w:rsidR="00DF19CC" w:rsidRDefault="00DF19CC" w:rsidP="00DF19CC">
      <w:pPr>
        <w:numPr>
          <w:ilvl w:val="0"/>
          <w:numId w:val="22"/>
        </w:numPr>
        <w:autoSpaceDE w:val="0"/>
        <w:autoSpaceDN w:val="0"/>
        <w:adjustRightInd w:val="0"/>
        <w:jc w:val="left"/>
        <w:rPr>
          <w:szCs w:val="21"/>
        </w:rPr>
      </w:pPr>
      <w:r>
        <w:rPr>
          <w:rFonts w:hint="eastAsia"/>
          <w:szCs w:val="21"/>
        </w:rPr>
        <w:t>教育学的产生和发展</w:t>
      </w:r>
    </w:p>
    <w:p w:rsidR="00DF19CC" w:rsidRPr="00FD19D3" w:rsidRDefault="00DF19CC" w:rsidP="00DF19CC">
      <w:pPr>
        <w:rPr>
          <w:szCs w:val="21"/>
        </w:rPr>
      </w:pPr>
    </w:p>
    <w:p w:rsidR="00DF19CC" w:rsidRDefault="00DF19CC" w:rsidP="00DF19CC">
      <w:pPr>
        <w:pStyle w:val="2"/>
        <w:jc w:val="center"/>
      </w:pPr>
      <w:r>
        <w:rPr>
          <w:rFonts w:hint="eastAsia"/>
        </w:rPr>
        <w:t>第二章</w:t>
      </w:r>
      <w:r>
        <w:rPr>
          <w:rFonts w:hint="eastAsia"/>
        </w:rPr>
        <w:t xml:space="preserve">  </w:t>
      </w:r>
      <w:r>
        <w:rPr>
          <w:rFonts w:hint="eastAsia"/>
        </w:rPr>
        <w:t>教育与社会发展</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F632E5" w:rsidP="00F632E5">
      <w:pPr>
        <w:autoSpaceDE w:val="0"/>
        <w:autoSpaceDN w:val="0"/>
        <w:adjustRightInd w:val="0"/>
        <w:jc w:val="left"/>
        <w:rPr>
          <w:szCs w:val="21"/>
        </w:rPr>
      </w:pPr>
      <w:r>
        <w:rPr>
          <w:rFonts w:hint="eastAsia"/>
          <w:szCs w:val="21"/>
        </w:rPr>
        <w:t>1</w:t>
      </w:r>
      <w:r>
        <w:rPr>
          <w:rFonts w:hint="eastAsia"/>
          <w:szCs w:val="21"/>
        </w:rPr>
        <w:t>．</w:t>
      </w:r>
      <w:r w:rsidR="00DF19CC">
        <w:rPr>
          <w:rFonts w:hint="eastAsia"/>
          <w:szCs w:val="21"/>
        </w:rPr>
        <w:t>社会制约教育的表现形式</w:t>
      </w:r>
    </w:p>
    <w:p w:rsidR="00DF19CC" w:rsidRDefault="00F632E5" w:rsidP="00F632E5">
      <w:pPr>
        <w:autoSpaceDE w:val="0"/>
        <w:autoSpaceDN w:val="0"/>
        <w:adjustRightInd w:val="0"/>
        <w:jc w:val="left"/>
        <w:rPr>
          <w:szCs w:val="21"/>
        </w:rPr>
      </w:pPr>
      <w:r>
        <w:rPr>
          <w:rFonts w:hint="eastAsia"/>
          <w:szCs w:val="21"/>
        </w:rPr>
        <w:lastRenderedPageBreak/>
        <w:t>2</w:t>
      </w:r>
      <w:r>
        <w:rPr>
          <w:rFonts w:hint="eastAsia"/>
          <w:szCs w:val="21"/>
        </w:rPr>
        <w:t>．</w:t>
      </w:r>
      <w:r w:rsidR="00DF19CC">
        <w:rPr>
          <w:rFonts w:hint="eastAsia"/>
          <w:szCs w:val="21"/>
        </w:rPr>
        <w:t>教育现代化的内涵、内容</w:t>
      </w:r>
    </w:p>
    <w:p w:rsidR="00DF19CC" w:rsidRDefault="00F632E5" w:rsidP="00F632E5">
      <w:pPr>
        <w:autoSpaceDE w:val="0"/>
        <w:autoSpaceDN w:val="0"/>
        <w:adjustRightInd w:val="0"/>
        <w:jc w:val="left"/>
        <w:rPr>
          <w:szCs w:val="21"/>
        </w:rPr>
      </w:pPr>
      <w:r>
        <w:rPr>
          <w:rFonts w:hint="eastAsia"/>
          <w:szCs w:val="21"/>
        </w:rPr>
        <w:t>3</w:t>
      </w:r>
      <w:r>
        <w:rPr>
          <w:rFonts w:hint="eastAsia"/>
          <w:szCs w:val="21"/>
        </w:rPr>
        <w:t>．</w:t>
      </w:r>
      <w:r w:rsidR="00DF19CC">
        <w:rPr>
          <w:rFonts w:hint="eastAsia"/>
          <w:szCs w:val="21"/>
        </w:rPr>
        <w:t>教育的社会功能</w:t>
      </w:r>
    </w:p>
    <w:p w:rsidR="00DF19CC" w:rsidRPr="00FD19D3" w:rsidRDefault="00DF19CC" w:rsidP="00DF19CC">
      <w:pPr>
        <w:ind w:left="360"/>
        <w:rPr>
          <w:szCs w:val="21"/>
        </w:rPr>
      </w:pPr>
    </w:p>
    <w:p w:rsidR="00DF19CC" w:rsidRDefault="00DF19CC" w:rsidP="00DF19CC">
      <w:pPr>
        <w:pStyle w:val="4"/>
      </w:pPr>
      <w:r>
        <w:rPr>
          <w:rFonts w:hint="eastAsia"/>
        </w:rPr>
        <w:t>掌握</w:t>
      </w:r>
    </w:p>
    <w:p w:rsidR="00DF19CC" w:rsidRDefault="00DF19CC" w:rsidP="00DF19CC">
      <w:pPr>
        <w:numPr>
          <w:ilvl w:val="0"/>
          <w:numId w:val="24"/>
        </w:numPr>
        <w:autoSpaceDE w:val="0"/>
        <w:autoSpaceDN w:val="0"/>
        <w:adjustRightInd w:val="0"/>
        <w:jc w:val="left"/>
        <w:rPr>
          <w:szCs w:val="21"/>
        </w:rPr>
      </w:pPr>
      <w:r>
        <w:rPr>
          <w:rFonts w:hint="eastAsia"/>
          <w:szCs w:val="21"/>
        </w:rPr>
        <w:t>教育功能的概念与类型</w:t>
      </w:r>
    </w:p>
    <w:p w:rsidR="00DF19CC" w:rsidRPr="00FD19D3" w:rsidRDefault="00DF19CC" w:rsidP="00DF19CC">
      <w:pPr>
        <w:numPr>
          <w:ilvl w:val="0"/>
          <w:numId w:val="24"/>
        </w:numPr>
        <w:autoSpaceDE w:val="0"/>
        <w:autoSpaceDN w:val="0"/>
        <w:adjustRightInd w:val="0"/>
        <w:jc w:val="left"/>
        <w:rPr>
          <w:szCs w:val="21"/>
        </w:rPr>
      </w:pPr>
      <w:r>
        <w:rPr>
          <w:rFonts w:hint="eastAsia"/>
          <w:szCs w:val="21"/>
        </w:rPr>
        <w:t>教育的个体功能</w:t>
      </w:r>
    </w:p>
    <w:p w:rsidR="00DF19CC" w:rsidRDefault="00DF19CC" w:rsidP="00DF19CC">
      <w:pPr>
        <w:pStyle w:val="4"/>
      </w:pPr>
      <w:r>
        <w:rPr>
          <w:rFonts w:hint="eastAsia"/>
        </w:rPr>
        <w:t>了解</w:t>
      </w:r>
    </w:p>
    <w:p w:rsidR="00DF19CC" w:rsidRDefault="00DF19CC" w:rsidP="00DF19CC">
      <w:pPr>
        <w:numPr>
          <w:ilvl w:val="0"/>
          <w:numId w:val="25"/>
        </w:numPr>
        <w:autoSpaceDE w:val="0"/>
        <w:autoSpaceDN w:val="0"/>
        <w:adjustRightInd w:val="0"/>
        <w:jc w:val="left"/>
        <w:rPr>
          <w:szCs w:val="21"/>
        </w:rPr>
      </w:pPr>
      <w:r>
        <w:rPr>
          <w:rFonts w:hint="eastAsia"/>
          <w:szCs w:val="21"/>
        </w:rPr>
        <w:t>社会制约教育的基本原理</w:t>
      </w:r>
    </w:p>
    <w:p w:rsidR="00DF19CC" w:rsidRPr="00613BDF" w:rsidRDefault="00DF19CC" w:rsidP="00DF19CC">
      <w:pPr>
        <w:numPr>
          <w:ilvl w:val="0"/>
          <w:numId w:val="25"/>
        </w:numPr>
        <w:autoSpaceDE w:val="0"/>
        <w:autoSpaceDN w:val="0"/>
        <w:adjustRightInd w:val="0"/>
        <w:jc w:val="left"/>
        <w:rPr>
          <w:szCs w:val="21"/>
        </w:rPr>
      </w:pPr>
      <w:r w:rsidRPr="00613BDF">
        <w:rPr>
          <w:rFonts w:hint="eastAsia"/>
          <w:szCs w:val="21"/>
        </w:rPr>
        <w:t>教育在现代化建设中的重要地位和重大作用</w:t>
      </w:r>
    </w:p>
    <w:p w:rsidR="00DF19CC" w:rsidRPr="00FD19D3" w:rsidRDefault="00DF19CC" w:rsidP="00DF19CC">
      <w:pPr>
        <w:rPr>
          <w:szCs w:val="21"/>
        </w:rPr>
      </w:pPr>
    </w:p>
    <w:p w:rsidR="00DF19CC" w:rsidRDefault="00DF19CC" w:rsidP="00DF19CC">
      <w:pPr>
        <w:pStyle w:val="2"/>
        <w:jc w:val="center"/>
      </w:pPr>
      <w:r>
        <w:rPr>
          <w:rFonts w:hint="eastAsia"/>
        </w:rPr>
        <w:t>第三章</w:t>
      </w:r>
      <w:r>
        <w:rPr>
          <w:rFonts w:hint="eastAsia"/>
        </w:rPr>
        <w:t xml:space="preserve">  </w:t>
      </w:r>
      <w:r>
        <w:rPr>
          <w:rFonts w:hint="eastAsia"/>
        </w:rPr>
        <w:t>教育与人的发展</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26"/>
        </w:numPr>
        <w:autoSpaceDE w:val="0"/>
        <w:autoSpaceDN w:val="0"/>
        <w:adjustRightInd w:val="0"/>
        <w:jc w:val="left"/>
        <w:rPr>
          <w:szCs w:val="21"/>
        </w:rPr>
      </w:pPr>
      <w:r>
        <w:rPr>
          <w:rFonts w:hint="eastAsia"/>
          <w:szCs w:val="21"/>
        </w:rPr>
        <w:t>人的身心发展的概念</w:t>
      </w:r>
    </w:p>
    <w:p w:rsidR="00DF19CC" w:rsidRDefault="00DF19CC" w:rsidP="00DF19CC">
      <w:pPr>
        <w:numPr>
          <w:ilvl w:val="0"/>
          <w:numId w:val="26"/>
        </w:numPr>
        <w:autoSpaceDE w:val="0"/>
        <w:autoSpaceDN w:val="0"/>
        <w:adjustRightInd w:val="0"/>
        <w:jc w:val="left"/>
        <w:rPr>
          <w:szCs w:val="21"/>
        </w:rPr>
      </w:pPr>
      <w:r>
        <w:rPr>
          <w:rFonts w:hint="eastAsia"/>
          <w:szCs w:val="21"/>
        </w:rPr>
        <w:t>人的身心发展规律</w:t>
      </w:r>
    </w:p>
    <w:p w:rsidR="00DF19CC" w:rsidRPr="0073210D" w:rsidRDefault="00DF19CC" w:rsidP="00DF19CC">
      <w:pPr>
        <w:numPr>
          <w:ilvl w:val="0"/>
          <w:numId w:val="26"/>
        </w:numPr>
        <w:autoSpaceDE w:val="0"/>
        <w:autoSpaceDN w:val="0"/>
        <w:adjustRightInd w:val="0"/>
        <w:jc w:val="left"/>
        <w:rPr>
          <w:szCs w:val="21"/>
        </w:rPr>
      </w:pPr>
      <w:r>
        <w:rPr>
          <w:rFonts w:hint="eastAsia"/>
          <w:szCs w:val="21"/>
        </w:rPr>
        <w:t>学校教育在个体发展中的作用</w:t>
      </w:r>
    </w:p>
    <w:p w:rsidR="00DF19CC" w:rsidRDefault="00DF19CC" w:rsidP="00DF19CC">
      <w:pPr>
        <w:ind w:left="360"/>
        <w:rPr>
          <w:szCs w:val="21"/>
        </w:rPr>
      </w:pPr>
    </w:p>
    <w:p w:rsidR="00DF19CC" w:rsidRDefault="00DF19CC" w:rsidP="00DF19CC">
      <w:pPr>
        <w:pStyle w:val="4"/>
      </w:pPr>
      <w:r>
        <w:rPr>
          <w:rFonts w:hint="eastAsia"/>
        </w:rPr>
        <w:t>掌握</w:t>
      </w:r>
    </w:p>
    <w:p w:rsidR="00DF19CC" w:rsidRDefault="00DF19CC" w:rsidP="00DF19CC">
      <w:pPr>
        <w:numPr>
          <w:ilvl w:val="0"/>
          <w:numId w:val="27"/>
        </w:numPr>
        <w:autoSpaceDE w:val="0"/>
        <w:autoSpaceDN w:val="0"/>
        <w:adjustRightInd w:val="0"/>
        <w:jc w:val="left"/>
        <w:rPr>
          <w:szCs w:val="21"/>
        </w:rPr>
      </w:pPr>
      <w:r>
        <w:rPr>
          <w:rFonts w:hint="eastAsia"/>
          <w:szCs w:val="21"/>
        </w:rPr>
        <w:t>人的身心发展理论</w:t>
      </w:r>
    </w:p>
    <w:p w:rsidR="00DF19CC" w:rsidRPr="00294577" w:rsidRDefault="00DF19CC" w:rsidP="00DF19CC">
      <w:pPr>
        <w:numPr>
          <w:ilvl w:val="0"/>
          <w:numId w:val="27"/>
        </w:numPr>
        <w:autoSpaceDE w:val="0"/>
        <w:autoSpaceDN w:val="0"/>
        <w:adjustRightInd w:val="0"/>
        <w:jc w:val="left"/>
        <w:rPr>
          <w:szCs w:val="21"/>
        </w:rPr>
      </w:pPr>
      <w:r w:rsidRPr="00294577">
        <w:rPr>
          <w:rFonts w:hint="eastAsia"/>
          <w:szCs w:val="21"/>
        </w:rPr>
        <w:t>影响人的身心发展的基本因素及其作用</w:t>
      </w:r>
    </w:p>
    <w:p w:rsidR="00DF19CC" w:rsidRDefault="00DF19CC" w:rsidP="00DF19CC">
      <w:pPr>
        <w:pStyle w:val="4"/>
      </w:pPr>
      <w:r>
        <w:rPr>
          <w:rFonts w:hint="eastAsia"/>
        </w:rPr>
        <w:t>了解</w:t>
      </w:r>
    </w:p>
    <w:p w:rsidR="00DF19CC" w:rsidRDefault="00DF19CC" w:rsidP="00DF19CC">
      <w:pPr>
        <w:numPr>
          <w:ilvl w:val="0"/>
          <w:numId w:val="28"/>
        </w:numPr>
        <w:autoSpaceDE w:val="0"/>
        <w:autoSpaceDN w:val="0"/>
        <w:adjustRightInd w:val="0"/>
        <w:jc w:val="left"/>
      </w:pPr>
      <w:r>
        <w:rPr>
          <w:rFonts w:hint="eastAsia"/>
        </w:rPr>
        <w:t>教育对象的科学定位</w:t>
      </w:r>
    </w:p>
    <w:p w:rsidR="00DF19CC" w:rsidRDefault="00DF19CC" w:rsidP="00DF19CC">
      <w:pPr>
        <w:numPr>
          <w:ilvl w:val="0"/>
          <w:numId w:val="28"/>
        </w:numPr>
        <w:autoSpaceDE w:val="0"/>
        <w:autoSpaceDN w:val="0"/>
        <w:adjustRightInd w:val="0"/>
        <w:jc w:val="left"/>
      </w:pPr>
      <w:r>
        <w:rPr>
          <w:rFonts w:hint="eastAsia"/>
        </w:rPr>
        <w:t>人的本质与人的素质</w:t>
      </w:r>
    </w:p>
    <w:p w:rsidR="00DF19CC" w:rsidRDefault="00DF19CC" w:rsidP="00DF19CC">
      <w:pPr>
        <w:numPr>
          <w:ilvl w:val="0"/>
          <w:numId w:val="28"/>
        </w:numPr>
        <w:autoSpaceDE w:val="0"/>
        <w:autoSpaceDN w:val="0"/>
        <w:adjustRightInd w:val="0"/>
        <w:jc w:val="left"/>
      </w:pPr>
      <w:r>
        <w:rPr>
          <w:rFonts w:hint="eastAsia"/>
        </w:rPr>
        <w:t>影响人的身心发展因素的理论</w:t>
      </w:r>
    </w:p>
    <w:p w:rsidR="00DF19CC" w:rsidRPr="0073210D" w:rsidRDefault="00DF19CC" w:rsidP="00DF19CC">
      <w:pPr>
        <w:ind w:left="360"/>
      </w:pPr>
    </w:p>
    <w:p w:rsidR="00DF19CC" w:rsidRDefault="00DF19CC" w:rsidP="00DF19CC">
      <w:pPr>
        <w:pStyle w:val="2"/>
        <w:jc w:val="center"/>
      </w:pPr>
      <w:r>
        <w:rPr>
          <w:rFonts w:hint="eastAsia"/>
        </w:rPr>
        <w:lastRenderedPageBreak/>
        <w:t>第四章</w:t>
      </w:r>
      <w:r>
        <w:rPr>
          <w:rFonts w:hint="eastAsia"/>
        </w:rPr>
        <w:t xml:space="preserve">  </w:t>
      </w:r>
      <w:r>
        <w:rPr>
          <w:rFonts w:hint="eastAsia"/>
        </w:rPr>
        <w:t>教育目的</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29"/>
        </w:numPr>
        <w:autoSpaceDE w:val="0"/>
        <w:autoSpaceDN w:val="0"/>
        <w:adjustRightInd w:val="0"/>
        <w:jc w:val="left"/>
        <w:rPr>
          <w:szCs w:val="21"/>
        </w:rPr>
      </w:pPr>
      <w:r>
        <w:rPr>
          <w:rFonts w:hint="eastAsia"/>
          <w:szCs w:val="21"/>
        </w:rPr>
        <w:t>教育目的与教育方针的内涵</w:t>
      </w:r>
    </w:p>
    <w:p w:rsidR="00DF19CC" w:rsidRDefault="00DF19CC" w:rsidP="00DF19CC">
      <w:pPr>
        <w:numPr>
          <w:ilvl w:val="0"/>
          <w:numId w:val="29"/>
        </w:numPr>
        <w:autoSpaceDE w:val="0"/>
        <w:autoSpaceDN w:val="0"/>
        <w:adjustRightInd w:val="0"/>
        <w:jc w:val="left"/>
        <w:rPr>
          <w:szCs w:val="21"/>
        </w:rPr>
      </w:pPr>
      <w:r w:rsidRPr="00F258BD">
        <w:rPr>
          <w:rFonts w:hint="eastAsia"/>
          <w:szCs w:val="21"/>
        </w:rPr>
        <w:t>个人全面发展的含义与实质</w:t>
      </w:r>
    </w:p>
    <w:p w:rsidR="00DF19CC" w:rsidRPr="00F258BD" w:rsidRDefault="00DF19CC" w:rsidP="00DF19CC">
      <w:pPr>
        <w:numPr>
          <w:ilvl w:val="0"/>
          <w:numId w:val="29"/>
        </w:numPr>
        <w:autoSpaceDE w:val="0"/>
        <w:autoSpaceDN w:val="0"/>
        <w:adjustRightInd w:val="0"/>
        <w:jc w:val="left"/>
        <w:rPr>
          <w:szCs w:val="21"/>
        </w:rPr>
      </w:pPr>
      <w:r w:rsidRPr="00F258BD">
        <w:rPr>
          <w:rFonts w:hint="eastAsia"/>
          <w:szCs w:val="21"/>
        </w:rPr>
        <w:t>我国现行的教育目的</w:t>
      </w:r>
    </w:p>
    <w:p w:rsidR="00DF19CC" w:rsidRDefault="00DF19CC" w:rsidP="00DF19CC">
      <w:pPr>
        <w:pStyle w:val="4"/>
      </w:pPr>
      <w:r>
        <w:rPr>
          <w:rFonts w:hint="eastAsia"/>
        </w:rPr>
        <w:t>掌握</w:t>
      </w:r>
    </w:p>
    <w:p w:rsidR="00DF19CC" w:rsidRDefault="00DF19CC" w:rsidP="00DF19CC">
      <w:pPr>
        <w:numPr>
          <w:ilvl w:val="0"/>
          <w:numId w:val="31"/>
        </w:numPr>
        <w:autoSpaceDE w:val="0"/>
        <w:autoSpaceDN w:val="0"/>
        <w:adjustRightInd w:val="0"/>
        <w:jc w:val="left"/>
        <w:rPr>
          <w:szCs w:val="21"/>
        </w:rPr>
      </w:pPr>
      <w:r>
        <w:rPr>
          <w:rFonts w:hint="eastAsia"/>
          <w:szCs w:val="21"/>
        </w:rPr>
        <w:t>教育目的的功能</w:t>
      </w:r>
    </w:p>
    <w:p w:rsidR="00DF19CC" w:rsidRPr="00F258BD" w:rsidRDefault="00DF19CC" w:rsidP="00DF19CC">
      <w:pPr>
        <w:numPr>
          <w:ilvl w:val="0"/>
          <w:numId w:val="31"/>
        </w:numPr>
        <w:autoSpaceDE w:val="0"/>
        <w:autoSpaceDN w:val="0"/>
        <w:adjustRightInd w:val="0"/>
        <w:jc w:val="left"/>
        <w:rPr>
          <w:szCs w:val="21"/>
        </w:rPr>
      </w:pPr>
      <w:r w:rsidRPr="00F258BD">
        <w:rPr>
          <w:rFonts w:hint="eastAsia"/>
          <w:szCs w:val="21"/>
        </w:rPr>
        <w:t>五育的含义和任务</w:t>
      </w:r>
    </w:p>
    <w:p w:rsidR="00DF19CC" w:rsidRDefault="00DF19CC" w:rsidP="00DF19CC">
      <w:pPr>
        <w:pStyle w:val="4"/>
      </w:pPr>
      <w:r>
        <w:rPr>
          <w:rFonts w:hint="eastAsia"/>
        </w:rPr>
        <w:t>了解</w:t>
      </w:r>
    </w:p>
    <w:p w:rsidR="00DF19CC" w:rsidRDefault="00DF19CC" w:rsidP="00DF19CC">
      <w:pPr>
        <w:numPr>
          <w:ilvl w:val="0"/>
          <w:numId w:val="30"/>
        </w:numPr>
        <w:autoSpaceDE w:val="0"/>
        <w:autoSpaceDN w:val="0"/>
        <w:adjustRightInd w:val="0"/>
        <w:jc w:val="left"/>
      </w:pPr>
      <w:r>
        <w:rPr>
          <w:rFonts w:hint="eastAsia"/>
        </w:rPr>
        <w:t>教育目的确立的依据</w:t>
      </w:r>
    </w:p>
    <w:p w:rsidR="00DF19CC" w:rsidRDefault="00DF19CC" w:rsidP="00DF19CC">
      <w:pPr>
        <w:numPr>
          <w:ilvl w:val="0"/>
          <w:numId w:val="30"/>
        </w:numPr>
        <w:autoSpaceDE w:val="0"/>
        <w:autoSpaceDN w:val="0"/>
        <w:adjustRightInd w:val="0"/>
        <w:jc w:val="left"/>
      </w:pPr>
      <w:r>
        <w:rPr>
          <w:rFonts w:hint="eastAsia"/>
        </w:rPr>
        <w:t>关于教育目的的主张</w:t>
      </w:r>
    </w:p>
    <w:p w:rsidR="00DF19CC" w:rsidRDefault="00DF19CC" w:rsidP="00DF19CC">
      <w:pPr>
        <w:numPr>
          <w:ilvl w:val="0"/>
          <w:numId w:val="30"/>
        </w:numPr>
        <w:autoSpaceDE w:val="0"/>
        <w:autoSpaceDN w:val="0"/>
        <w:adjustRightInd w:val="0"/>
        <w:jc w:val="left"/>
      </w:pPr>
      <w:r>
        <w:rPr>
          <w:rFonts w:hint="eastAsia"/>
        </w:rPr>
        <w:t>我国教育目的的精神实质</w:t>
      </w:r>
    </w:p>
    <w:p w:rsidR="00DF19CC" w:rsidRPr="00D20556" w:rsidRDefault="00DF19CC" w:rsidP="00DF19CC">
      <w:pPr>
        <w:numPr>
          <w:ilvl w:val="0"/>
          <w:numId w:val="30"/>
        </w:numPr>
        <w:autoSpaceDE w:val="0"/>
        <w:autoSpaceDN w:val="0"/>
        <w:adjustRightInd w:val="0"/>
        <w:jc w:val="left"/>
      </w:pPr>
      <w:r>
        <w:rPr>
          <w:rFonts w:hint="eastAsia"/>
        </w:rPr>
        <w:t>贯彻教育目的的基本要求</w:t>
      </w:r>
    </w:p>
    <w:p w:rsidR="00DF19CC" w:rsidRDefault="00DF19CC" w:rsidP="00DF19CC">
      <w:pPr>
        <w:pStyle w:val="2"/>
        <w:jc w:val="center"/>
      </w:pPr>
      <w:r>
        <w:rPr>
          <w:rFonts w:hint="eastAsia"/>
        </w:rPr>
        <w:t>第五章</w:t>
      </w:r>
      <w:r>
        <w:rPr>
          <w:rFonts w:hint="eastAsia"/>
        </w:rPr>
        <w:t xml:space="preserve">  </w:t>
      </w:r>
      <w:r>
        <w:rPr>
          <w:rFonts w:hint="eastAsia"/>
        </w:rPr>
        <w:t>教育制度</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4"/>
        </w:numPr>
        <w:autoSpaceDE w:val="0"/>
        <w:autoSpaceDN w:val="0"/>
        <w:adjustRightInd w:val="0"/>
        <w:jc w:val="left"/>
        <w:rPr>
          <w:szCs w:val="21"/>
        </w:rPr>
      </w:pPr>
      <w:r>
        <w:rPr>
          <w:rFonts w:hint="eastAsia"/>
          <w:szCs w:val="21"/>
        </w:rPr>
        <w:t>教育制度、学校教育制度的含义</w:t>
      </w:r>
    </w:p>
    <w:p w:rsidR="00DF19CC" w:rsidRDefault="00DF19CC" w:rsidP="00DF19CC">
      <w:pPr>
        <w:numPr>
          <w:ilvl w:val="0"/>
          <w:numId w:val="4"/>
        </w:numPr>
        <w:autoSpaceDE w:val="0"/>
        <w:autoSpaceDN w:val="0"/>
        <w:adjustRightInd w:val="0"/>
        <w:jc w:val="left"/>
        <w:rPr>
          <w:szCs w:val="21"/>
        </w:rPr>
      </w:pPr>
      <w:r>
        <w:rPr>
          <w:rFonts w:hint="eastAsia"/>
          <w:szCs w:val="21"/>
        </w:rPr>
        <w:t>义务教育的含义</w:t>
      </w:r>
    </w:p>
    <w:p w:rsidR="00DF19CC" w:rsidRPr="0073210D" w:rsidRDefault="00DF19CC" w:rsidP="00DF19CC">
      <w:pPr>
        <w:numPr>
          <w:ilvl w:val="0"/>
          <w:numId w:val="4"/>
        </w:numPr>
        <w:autoSpaceDE w:val="0"/>
        <w:autoSpaceDN w:val="0"/>
        <w:adjustRightInd w:val="0"/>
        <w:jc w:val="left"/>
        <w:rPr>
          <w:szCs w:val="21"/>
        </w:rPr>
      </w:pPr>
      <w:r>
        <w:rPr>
          <w:rFonts w:hint="eastAsia"/>
          <w:szCs w:val="21"/>
        </w:rPr>
        <w:t>我国现行学校教育制度的改革动向</w:t>
      </w:r>
    </w:p>
    <w:p w:rsidR="00DF19CC" w:rsidRDefault="00DF19CC" w:rsidP="00DF19CC">
      <w:pPr>
        <w:pStyle w:val="4"/>
      </w:pPr>
      <w:r>
        <w:rPr>
          <w:rFonts w:hint="eastAsia"/>
        </w:rPr>
        <w:t>掌握</w:t>
      </w:r>
    </w:p>
    <w:p w:rsidR="00DF19CC" w:rsidRDefault="00DF19CC" w:rsidP="00DF19CC">
      <w:pPr>
        <w:numPr>
          <w:ilvl w:val="0"/>
          <w:numId w:val="3"/>
        </w:numPr>
        <w:autoSpaceDE w:val="0"/>
        <w:autoSpaceDN w:val="0"/>
        <w:adjustRightInd w:val="0"/>
        <w:jc w:val="left"/>
        <w:rPr>
          <w:szCs w:val="21"/>
        </w:rPr>
      </w:pPr>
      <w:r>
        <w:rPr>
          <w:rFonts w:hint="eastAsia"/>
          <w:szCs w:val="21"/>
        </w:rPr>
        <w:t>现代学校教育制度的发展趋势</w:t>
      </w:r>
    </w:p>
    <w:p w:rsidR="00DF19CC" w:rsidRPr="0073210D" w:rsidRDefault="00DF19CC" w:rsidP="00DF19CC">
      <w:pPr>
        <w:numPr>
          <w:ilvl w:val="0"/>
          <w:numId w:val="3"/>
        </w:numPr>
        <w:autoSpaceDE w:val="0"/>
        <w:autoSpaceDN w:val="0"/>
        <w:adjustRightInd w:val="0"/>
        <w:jc w:val="left"/>
        <w:rPr>
          <w:szCs w:val="21"/>
        </w:rPr>
      </w:pPr>
      <w:r>
        <w:rPr>
          <w:rFonts w:hint="eastAsia"/>
          <w:szCs w:val="21"/>
        </w:rPr>
        <w:t>我国现行学校教育的级别与类别体系</w:t>
      </w:r>
    </w:p>
    <w:p w:rsidR="00DF19CC" w:rsidRDefault="00DF19CC" w:rsidP="00DF19CC">
      <w:pPr>
        <w:pStyle w:val="4"/>
      </w:pPr>
      <w:r>
        <w:rPr>
          <w:rFonts w:hint="eastAsia"/>
        </w:rPr>
        <w:lastRenderedPageBreak/>
        <w:t>了解</w:t>
      </w:r>
    </w:p>
    <w:p w:rsidR="00DF19CC" w:rsidRDefault="00DF19CC" w:rsidP="00DF19CC">
      <w:pPr>
        <w:numPr>
          <w:ilvl w:val="0"/>
          <w:numId w:val="2"/>
        </w:numPr>
        <w:autoSpaceDE w:val="0"/>
        <w:autoSpaceDN w:val="0"/>
        <w:adjustRightInd w:val="0"/>
        <w:jc w:val="left"/>
        <w:rPr>
          <w:szCs w:val="21"/>
        </w:rPr>
      </w:pPr>
      <w:r>
        <w:rPr>
          <w:rFonts w:hint="eastAsia"/>
          <w:szCs w:val="21"/>
        </w:rPr>
        <w:t>学校教育制度的制约因素</w:t>
      </w:r>
    </w:p>
    <w:p w:rsidR="00DF19CC" w:rsidRDefault="00DF19CC" w:rsidP="00DF19CC">
      <w:pPr>
        <w:numPr>
          <w:ilvl w:val="0"/>
          <w:numId w:val="2"/>
        </w:numPr>
        <w:autoSpaceDE w:val="0"/>
        <w:autoSpaceDN w:val="0"/>
        <w:adjustRightInd w:val="0"/>
        <w:jc w:val="left"/>
        <w:rPr>
          <w:szCs w:val="21"/>
        </w:rPr>
      </w:pPr>
      <w:r>
        <w:rPr>
          <w:rFonts w:hint="eastAsia"/>
          <w:szCs w:val="21"/>
        </w:rPr>
        <w:t>现代学校教育制度的类型</w:t>
      </w:r>
    </w:p>
    <w:p w:rsidR="00DF19CC" w:rsidRDefault="00DF19CC" w:rsidP="00DF19CC">
      <w:pPr>
        <w:numPr>
          <w:ilvl w:val="0"/>
          <w:numId w:val="2"/>
        </w:numPr>
        <w:autoSpaceDE w:val="0"/>
        <w:autoSpaceDN w:val="0"/>
        <w:adjustRightInd w:val="0"/>
        <w:jc w:val="left"/>
        <w:rPr>
          <w:szCs w:val="21"/>
        </w:rPr>
      </w:pPr>
      <w:r>
        <w:rPr>
          <w:rFonts w:hint="eastAsia"/>
          <w:szCs w:val="21"/>
        </w:rPr>
        <w:t>我国现代学制的形成</w:t>
      </w:r>
    </w:p>
    <w:p w:rsidR="00DF19CC" w:rsidRDefault="00DF19CC" w:rsidP="00DF19CC">
      <w:pPr>
        <w:numPr>
          <w:ilvl w:val="0"/>
          <w:numId w:val="2"/>
        </w:numPr>
        <w:autoSpaceDE w:val="0"/>
        <w:autoSpaceDN w:val="0"/>
        <w:adjustRightInd w:val="0"/>
        <w:jc w:val="left"/>
        <w:rPr>
          <w:szCs w:val="21"/>
        </w:rPr>
      </w:pPr>
      <w:r>
        <w:rPr>
          <w:rFonts w:hint="eastAsia"/>
          <w:szCs w:val="21"/>
        </w:rPr>
        <w:t>新中国成立以来的学制变迁</w:t>
      </w:r>
    </w:p>
    <w:p w:rsidR="00DF19CC" w:rsidRDefault="00DF19CC" w:rsidP="00DF19CC">
      <w:pPr>
        <w:numPr>
          <w:ilvl w:val="0"/>
          <w:numId w:val="2"/>
        </w:numPr>
        <w:autoSpaceDE w:val="0"/>
        <w:autoSpaceDN w:val="0"/>
        <w:adjustRightInd w:val="0"/>
        <w:jc w:val="left"/>
        <w:rPr>
          <w:szCs w:val="21"/>
        </w:rPr>
      </w:pPr>
      <w:r>
        <w:rPr>
          <w:rFonts w:hint="eastAsia"/>
          <w:szCs w:val="21"/>
        </w:rPr>
        <w:t>我国现行的学校教育的形式体系</w:t>
      </w:r>
    </w:p>
    <w:p w:rsidR="00DF19CC" w:rsidRPr="00F258BD" w:rsidRDefault="00DF19CC" w:rsidP="00DF19CC"/>
    <w:p w:rsidR="00DF19CC" w:rsidRDefault="00DF19CC" w:rsidP="00DF19CC">
      <w:pPr>
        <w:pStyle w:val="2"/>
        <w:jc w:val="center"/>
      </w:pPr>
      <w:r>
        <w:rPr>
          <w:rFonts w:hint="eastAsia"/>
        </w:rPr>
        <w:t>第六章</w:t>
      </w:r>
      <w:r>
        <w:rPr>
          <w:rFonts w:hint="eastAsia"/>
        </w:rPr>
        <w:t xml:space="preserve">  </w:t>
      </w:r>
      <w:r>
        <w:rPr>
          <w:rFonts w:hint="eastAsia"/>
        </w:rPr>
        <w:t>课程</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5"/>
        </w:numPr>
        <w:autoSpaceDE w:val="0"/>
        <w:autoSpaceDN w:val="0"/>
        <w:adjustRightInd w:val="0"/>
        <w:jc w:val="left"/>
        <w:rPr>
          <w:szCs w:val="21"/>
        </w:rPr>
      </w:pPr>
      <w:r>
        <w:rPr>
          <w:rFonts w:hint="eastAsia"/>
          <w:szCs w:val="21"/>
        </w:rPr>
        <w:t>课程的概念</w:t>
      </w:r>
    </w:p>
    <w:p w:rsidR="00DF19CC" w:rsidRDefault="00DF19CC" w:rsidP="00DF19CC">
      <w:pPr>
        <w:numPr>
          <w:ilvl w:val="0"/>
          <w:numId w:val="5"/>
        </w:numPr>
        <w:autoSpaceDE w:val="0"/>
        <w:autoSpaceDN w:val="0"/>
        <w:adjustRightInd w:val="0"/>
        <w:jc w:val="left"/>
        <w:rPr>
          <w:szCs w:val="21"/>
        </w:rPr>
      </w:pPr>
      <w:r>
        <w:rPr>
          <w:rFonts w:hint="eastAsia"/>
          <w:szCs w:val="21"/>
        </w:rPr>
        <w:t>课程的类型及特点</w:t>
      </w:r>
    </w:p>
    <w:p w:rsidR="00DF19CC" w:rsidRDefault="00DF19CC" w:rsidP="00DF19CC">
      <w:pPr>
        <w:numPr>
          <w:ilvl w:val="0"/>
          <w:numId w:val="5"/>
        </w:numPr>
        <w:autoSpaceDE w:val="0"/>
        <w:autoSpaceDN w:val="0"/>
        <w:adjustRightInd w:val="0"/>
        <w:jc w:val="left"/>
        <w:rPr>
          <w:szCs w:val="21"/>
        </w:rPr>
      </w:pPr>
      <w:r>
        <w:rPr>
          <w:rFonts w:hint="eastAsia"/>
          <w:szCs w:val="21"/>
        </w:rPr>
        <w:t>新课改的理念与指向</w:t>
      </w:r>
    </w:p>
    <w:p w:rsidR="00DF19CC" w:rsidRDefault="00DF19CC" w:rsidP="00DF19CC">
      <w:pPr>
        <w:numPr>
          <w:ilvl w:val="0"/>
          <w:numId w:val="5"/>
        </w:numPr>
        <w:autoSpaceDE w:val="0"/>
        <w:autoSpaceDN w:val="0"/>
        <w:adjustRightInd w:val="0"/>
        <w:jc w:val="left"/>
        <w:rPr>
          <w:szCs w:val="21"/>
        </w:rPr>
      </w:pPr>
      <w:r>
        <w:rPr>
          <w:rFonts w:hint="eastAsia"/>
          <w:szCs w:val="21"/>
        </w:rPr>
        <w:t>课程标准的概念、指导作用与结构框架</w:t>
      </w:r>
    </w:p>
    <w:p w:rsidR="00DF19CC" w:rsidRDefault="00DF19CC" w:rsidP="00DF19CC">
      <w:pPr>
        <w:numPr>
          <w:ilvl w:val="0"/>
          <w:numId w:val="5"/>
        </w:numPr>
        <w:autoSpaceDE w:val="0"/>
        <w:autoSpaceDN w:val="0"/>
        <w:adjustRightInd w:val="0"/>
        <w:jc w:val="left"/>
        <w:rPr>
          <w:szCs w:val="21"/>
        </w:rPr>
      </w:pPr>
      <w:r>
        <w:rPr>
          <w:rFonts w:hint="eastAsia"/>
          <w:szCs w:val="21"/>
        </w:rPr>
        <w:t>课程评价的概念与类型</w:t>
      </w:r>
    </w:p>
    <w:p w:rsidR="00DF19CC" w:rsidRDefault="00DF19CC" w:rsidP="00DF19CC">
      <w:pPr>
        <w:numPr>
          <w:ilvl w:val="0"/>
          <w:numId w:val="5"/>
        </w:numPr>
        <w:autoSpaceDE w:val="0"/>
        <w:autoSpaceDN w:val="0"/>
        <w:adjustRightInd w:val="0"/>
        <w:jc w:val="left"/>
        <w:rPr>
          <w:szCs w:val="21"/>
        </w:rPr>
      </w:pPr>
      <w:r>
        <w:rPr>
          <w:rFonts w:hint="eastAsia"/>
          <w:szCs w:val="21"/>
        </w:rPr>
        <w:t>发展性教师评价</w:t>
      </w:r>
    </w:p>
    <w:p w:rsidR="00DF19CC" w:rsidRDefault="00DF19CC" w:rsidP="00DF19CC">
      <w:pPr>
        <w:numPr>
          <w:ilvl w:val="0"/>
          <w:numId w:val="5"/>
        </w:numPr>
        <w:autoSpaceDE w:val="0"/>
        <w:autoSpaceDN w:val="0"/>
        <w:adjustRightInd w:val="0"/>
        <w:jc w:val="left"/>
        <w:rPr>
          <w:szCs w:val="21"/>
        </w:rPr>
      </w:pPr>
      <w:r>
        <w:rPr>
          <w:rFonts w:hint="eastAsia"/>
          <w:szCs w:val="21"/>
        </w:rPr>
        <w:t>学生评价、档案袋评价</w:t>
      </w:r>
    </w:p>
    <w:p w:rsidR="00DF19CC" w:rsidRDefault="00DF19CC" w:rsidP="00DF19CC">
      <w:pPr>
        <w:numPr>
          <w:ilvl w:val="0"/>
          <w:numId w:val="5"/>
        </w:numPr>
        <w:autoSpaceDE w:val="0"/>
        <w:autoSpaceDN w:val="0"/>
        <w:adjustRightInd w:val="0"/>
        <w:jc w:val="left"/>
        <w:rPr>
          <w:szCs w:val="21"/>
        </w:rPr>
      </w:pPr>
      <w:r>
        <w:rPr>
          <w:rFonts w:hint="eastAsia"/>
          <w:szCs w:val="21"/>
        </w:rPr>
        <w:t>发展性课堂教学评价</w:t>
      </w:r>
    </w:p>
    <w:p w:rsidR="00DF19CC" w:rsidRDefault="00DF19CC" w:rsidP="00DF19CC">
      <w:pPr>
        <w:pStyle w:val="4"/>
      </w:pPr>
      <w:r>
        <w:rPr>
          <w:rFonts w:hint="eastAsia"/>
        </w:rPr>
        <w:t>掌握</w:t>
      </w:r>
    </w:p>
    <w:p w:rsidR="00DF19CC" w:rsidRPr="0073210D" w:rsidRDefault="00DF19CC" w:rsidP="00DF19CC">
      <w:pPr>
        <w:numPr>
          <w:ilvl w:val="0"/>
          <w:numId w:val="6"/>
        </w:numPr>
        <w:autoSpaceDE w:val="0"/>
        <w:autoSpaceDN w:val="0"/>
        <w:adjustRightInd w:val="0"/>
        <w:jc w:val="left"/>
        <w:rPr>
          <w:szCs w:val="21"/>
        </w:rPr>
      </w:pPr>
      <w:r>
        <w:rPr>
          <w:rFonts w:hint="eastAsia"/>
          <w:szCs w:val="21"/>
        </w:rPr>
        <w:t>课程的结构</w:t>
      </w:r>
    </w:p>
    <w:p w:rsidR="00DF19CC" w:rsidRPr="00036328" w:rsidRDefault="00DF19CC" w:rsidP="00DF19CC">
      <w:pPr>
        <w:numPr>
          <w:ilvl w:val="0"/>
          <w:numId w:val="6"/>
        </w:numPr>
        <w:autoSpaceDE w:val="0"/>
        <w:autoSpaceDN w:val="0"/>
        <w:adjustRightInd w:val="0"/>
        <w:jc w:val="left"/>
        <w:rPr>
          <w:szCs w:val="21"/>
        </w:rPr>
      </w:pPr>
      <w:r w:rsidRPr="00036328">
        <w:rPr>
          <w:rFonts w:hint="eastAsia"/>
          <w:szCs w:val="21"/>
        </w:rPr>
        <w:t>课程计划的概念、主要内容与制定原则</w:t>
      </w:r>
    </w:p>
    <w:p w:rsidR="00DF19CC" w:rsidRDefault="00DF19CC" w:rsidP="00DF19CC">
      <w:pPr>
        <w:numPr>
          <w:ilvl w:val="0"/>
          <w:numId w:val="6"/>
        </w:numPr>
        <w:autoSpaceDE w:val="0"/>
        <w:autoSpaceDN w:val="0"/>
        <w:adjustRightInd w:val="0"/>
        <w:jc w:val="left"/>
        <w:rPr>
          <w:szCs w:val="21"/>
        </w:rPr>
      </w:pPr>
      <w:r>
        <w:rPr>
          <w:rFonts w:hint="eastAsia"/>
          <w:szCs w:val="21"/>
        </w:rPr>
        <w:t>教师自我评价</w:t>
      </w:r>
    </w:p>
    <w:p w:rsidR="00DF19CC" w:rsidRDefault="00DF19CC" w:rsidP="00DF19CC">
      <w:pPr>
        <w:pStyle w:val="4"/>
      </w:pPr>
      <w:r>
        <w:rPr>
          <w:rFonts w:hint="eastAsia"/>
        </w:rPr>
        <w:t>了解</w:t>
      </w:r>
    </w:p>
    <w:p w:rsidR="00DF19CC" w:rsidRPr="002D5B94" w:rsidRDefault="00DF19CC" w:rsidP="00DF19CC">
      <w:pPr>
        <w:numPr>
          <w:ilvl w:val="0"/>
          <w:numId w:val="7"/>
        </w:numPr>
        <w:autoSpaceDE w:val="0"/>
        <w:autoSpaceDN w:val="0"/>
        <w:adjustRightInd w:val="0"/>
        <w:jc w:val="left"/>
        <w:rPr>
          <w:szCs w:val="21"/>
        </w:rPr>
      </w:pPr>
      <w:r w:rsidRPr="002D5B94">
        <w:rPr>
          <w:rFonts w:hint="eastAsia"/>
          <w:szCs w:val="21"/>
        </w:rPr>
        <w:t>课程的层次</w:t>
      </w:r>
    </w:p>
    <w:p w:rsidR="00DF19CC" w:rsidRPr="002D5B94" w:rsidRDefault="00DF19CC" w:rsidP="00DF19CC">
      <w:pPr>
        <w:numPr>
          <w:ilvl w:val="0"/>
          <w:numId w:val="7"/>
        </w:numPr>
        <w:autoSpaceDE w:val="0"/>
        <w:autoSpaceDN w:val="0"/>
        <w:adjustRightInd w:val="0"/>
        <w:jc w:val="left"/>
        <w:rPr>
          <w:szCs w:val="21"/>
        </w:rPr>
      </w:pPr>
      <w:r w:rsidRPr="002D5B94">
        <w:rPr>
          <w:rFonts w:hint="eastAsia"/>
          <w:szCs w:val="21"/>
        </w:rPr>
        <w:t>课程资源的概念、筛选及三级课程的开发</w:t>
      </w:r>
    </w:p>
    <w:p w:rsidR="00DF19CC" w:rsidRPr="002D5B94" w:rsidRDefault="00DF19CC" w:rsidP="00DF19CC">
      <w:pPr>
        <w:numPr>
          <w:ilvl w:val="0"/>
          <w:numId w:val="7"/>
        </w:numPr>
        <w:autoSpaceDE w:val="0"/>
        <w:autoSpaceDN w:val="0"/>
        <w:adjustRightInd w:val="0"/>
        <w:jc w:val="left"/>
        <w:rPr>
          <w:szCs w:val="21"/>
        </w:rPr>
      </w:pPr>
      <w:r w:rsidRPr="002D5B94">
        <w:rPr>
          <w:rFonts w:hint="eastAsia"/>
          <w:szCs w:val="21"/>
        </w:rPr>
        <w:t>考试评价</w:t>
      </w:r>
    </w:p>
    <w:p w:rsidR="00DF19CC" w:rsidRDefault="00DF19CC" w:rsidP="00DF19CC">
      <w:pPr>
        <w:pStyle w:val="2"/>
        <w:jc w:val="center"/>
      </w:pPr>
      <w:r>
        <w:rPr>
          <w:rFonts w:hint="eastAsia"/>
        </w:rPr>
        <w:lastRenderedPageBreak/>
        <w:t>第七章</w:t>
      </w:r>
      <w:r>
        <w:rPr>
          <w:rFonts w:hint="eastAsia"/>
        </w:rPr>
        <w:t xml:space="preserve">  </w:t>
      </w:r>
      <w:r>
        <w:rPr>
          <w:rFonts w:hint="eastAsia"/>
        </w:rPr>
        <w:t>教学</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8"/>
        </w:numPr>
        <w:autoSpaceDE w:val="0"/>
        <w:autoSpaceDN w:val="0"/>
        <w:adjustRightInd w:val="0"/>
        <w:jc w:val="left"/>
        <w:rPr>
          <w:szCs w:val="21"/>
        </w:rPr>
      </w:pPr>
      <w:r>
        <w:rPr>
          <w:rFonts w:hint="eastAsia"/>
          <w:szCs w:val="21"/>
        </w:rPr>
        <w:t>教学的含义</w:t>
      </w:r>
    </w:p>
    <w:p w:rsidR="00DF19CC" w:rsidRDefault="00DF19CC" w:rsidP="00DF19CC">
      <w:pPr>
        <w:numPr>
          <w:ilvl w:val="0"/>
          <w:numId w:val="8"/>
        </w:numPr>
        <w:autoSpaceDE w:val="0"/>
        <w:autoSpaceDN w:val="0"/>
        <w:adjustRightInd w:val="0"/>
        <w:jc w:val="left"/>
        <w:rPr>
          <w:szCs w:val="21"/>
        </w:rPr>
      </w:pPr>
      <w:r>
        <w:rPr>
          <w:rFonts w:hint="eastAsia"/>
          <w:szCs w:val="21"/>
        </w:rPr>
        <w:t>学生掌握知识的基本阶段</w:t>
      </w:r>
    </w:p>
    <w:p w:rsidR="00DF19CC" w:rsidRDefault="00DF19CC" w:rsidP="00DF19CC">
      <w:pPr>
        <w:numPr>
          <w:ilvl w:val="0"/>
          <w:numId w:val="8"/>
        </w:numPr>
        <w:autoSpaceDE w:val="0"/>
        <w:autoSpaceDN w:val="0"/>
        <w:adjustRightInd w:val="0"/>
        <w:jc w:val="left"/>
        <w:rPr>
          <w:szCs w:val="21"/>
        </w:rPr>
      </w:pPr>
      <w:r>
        <w:rPr>
          <w:rFonts w:hint="eastAsia"/>
          <w:szCs w:val="21"/>
        </w:rPr>
        <w:t>教学过程的基本规律</w:t>
      </w:r>
    </w:p>
    <w:p w:rsidR="00DF19CC" w:rsidRDefault="00DF19CC" w:rsidP="00DF19CC">
      <w:pPr>
        <w:numPr>
          <w:ilvl w:val="0"/>
          <w:numId w:val="8"/>
        </w:numPr>
        <w:autoSpaceDE w:val="0"/>
        <w:autoSpaceDN w:val="0"/>
        <w:adjustRightInd w:val="0"/>
        <w:jc w:val="left"/>
        <w:rPr>
          <w:szCs w:val="21"/>
        </w:rPr>
      </w:pPr>
      <w:r>
        <w:rPr>
          <w:rFonts w:hint="eastAsia"/>
          <w:szCs w:val="21"/>
        </w:rPr>
        <w:t>教学模式的概念</w:t>
      </w:r>
    </w:p>
    <w:p w:rsidR="00DF19CC" w:rsidRDefault="00DF19CC" w:rsidP="00DF19CC">
      <w:pPr>
        <w:numPr>
          <w:ilvl w:val="0"/>
          <w:numId w:val="8"/>
        </w:numPr>
        <w:autoSpaceDE w:val="0"/>
        <w:autoSpaceDN w:val="0"/>
        <w:adjustRightInd w:val="0"/>
        <w:jc w:val="left"/>
        <w:rPr>
          <w:szCs w:val="21"/>
        </w:rPr>
      </w:pPr>
      <w:r>
        <w:rPr>
          <w:rFonts w:hint="eastAsia"/>
          <w:szCs w:val="21"/>
        </w:rPr>
        <w:t>自主、合作、探究的学习方式</w:t>
      </w:r>
    </w:p>
    <w:p w:rsidR="00DF19CC" w:rsidRPr="0073210D" w:rsidRDefault="00DF19CC" w:rsidP="00DF19CC">
      <w:pPr>
        <w:numPr>
          <w:ilvl w:val="0"/>
          <w:numId w:val="8"/>
        </w:numPr>
        <w:autoSpaceDE w:val="0"/>
        <w:autoSpaceDN w:val="0"/>
        <w:adjustRightInd w:val="0"/>
        <w:jc w:val="left"/>
        <w:rPr>
          <w:szCs w:val="21"/>
        </w:rPr>
      </w:pPr>
      <w:r>
        <w:rPr>
          <w:rFonts w:hint="eastAsia"/>
          <w:szCs w:val="21"/>
        </w:rPr>
        <w:t>中国的教学新理念</w:t>
      </w:r>
    </w:p>
    <w:p w:rsidR="00DF19CC" w:rsidRDefault="00DF19CC" w:rsidP="00DF19CC">
      <w:pPr>
        <w:pStyle w:val="4"/>
      </w:pPr>
      <w:r>
        <w:rPr>
          <w:rFonts w:hint="eastAsia"/>
        </w:rPr>
        <w:t>掌握</w:t>
      </w:r>
    </w:p>
    <w:p w:rsidR="00DF19CC" w:rsidRDefault="00DF19CC" w:rsidP="00DF19CC">
      <w:pPr>
        <w:numPr>
          <w:ilvl w:val="0"/>
          <w:numId w:val="9"/>
        </w:numPr>
        <w:autoSpaceDE w:val="0"/>
        <w:autoSpaceDN w:val="0"/>
        <w:adjustRightInd w:val="0"/>
        <w:jc w:val="left"/>
        <w:rPr>
          <w:szCs w:val="21"/>
        </w:rPr>
      </w:pPr>
      <w:r>
        <w:rPr>
          <w:rFonts w:hint="eastAsia"/>
          <w:szCs w:val="21"/>
        </w:rPr>
        <w:t>教学的基本特征</w:t>
      </w:r>
    </w:p>
    <w:p w:rsidR="00DF19CC" w:rsidRDefault="00DF19CC" w:rsidP="00DF19CC">
      <w:pPr>
        <w:numPr>
          <w:ilvl w:val="0"/>
          <w:numId w:val="9"/>
        </w:numPr>
        <w:autoSpaceDE w:val="0"/>
        <w:autoSpaceDN w:val="0"/>
        <w:adjustRightInd w:val="0"/>
        <w:jc w:val="left"/>
        <w:rPr>
          <w:szCs w:val="21"/>
        </w:rPr>
      </w:pPr>
      <w:r>
        <w:rPr>
          <w:rFonts w:hint="eastAsia"/>
          <w:szCs w:val="21"/>
        </w:rPr>
        <w:t>教学的任务</w:t>
      </w:r>
    </w:p>
    <w:p w:rsidR="00DF19CC" w:rsidRDefault="00DF19CC" w:rsidP="00DF19CC">
      <w:pPr>
        <w:numPr>
          <w:ilvl w:val="0"/>
          <w:numId w:val="9"/>
        </w:numPr>
        <w:autoSpaceDE w:val="0"/>
        <w:autoSpaceDN w:val="0"/>
        <w:adjustRightInd w:val="0"/>
        <w:jc w:val="left"/>
        <w:rPr>
          <w:szCs w:val="21"/>
        </w:rPr>
      </w:pPr>
      <w:r>
        <w:rPr>
          <w:rFonts w:hint="eastAsia"/>
          <w:szCs w:val="21"/>
        </w:rPr>
        <w:t>教学内容的概念、特点</w:t>
      </w:r>
    </w:p>
    <w:p w:rsidR="00DF19CC" w:rsidRPr="002D38D5" w:rsidRDefault="00DF19CC" w:rsidP="00DF19CC">
      <w:pPr>
        <w:numPr>
          <w:ilvl w:val="0"/>
          <w:numId w:val="9"/>
        </w:numPr>
        <w:autoSpaceDE w:val="0"/>
        <w:autoSpaceDN w:val="0"/>
        <w:adjustRightInd w:val="0"/>
        <w:jc w:val="left"/>
        <w:rPr>
          <w:szCs w:val="21"/>
        </w:rPr>
      </w:pPr>
      <w:r w:rsidRPr="002D38D5">
        <w:rPr>
          <w:rFonts w:hint="eastAsia"/>
          <w:szCs w:val="21"/>
        </w:rPr>
        <w:t>教学内容的选择与优化</w:t>
      </w:r>
    </w:p>
    <w:p w:rsidR="00DF19CC" w:rsidRDefault="00DF19CC" w:rsidP="00DF19CC">
      <w:pPr>
        <w:numPr>
          <w:ilvl w:val="0"/>
          <w:numId w:val="9"/>
        </w:numPr>
        <w:autoSpaceDE w:val="0"/>
        <w:autoSpaceDN w:val="0"/>
        <w:adjustRightInd w:val="0"/>
        <w:jc w:val="left"/>
        <w:rPr>
          <w:szCs w:val="21"/>
        </w:rPr>
      </w:pPr>
      <w:r>
        <w:rPr>
          <w:rFonts w:hint="eastAsia"/>
          <w:szCs w:val="21"/>
        </w:rPr>
        <w:t>中小学常用的教学方法</w:t>
      </w:r>
    </w:p>
    <w:p w:rsidR="00DF19CC" w:rsidRDefault="00DF19CC" w:rsidP="00DF19CC">
      <w:pPr>
        <w:numPr>
          <w:ilvl w:val="0"/>
          <w:numId w:val="9"/>
        </w:numPr>
        <w:autoSpaceDE w:val="0"/>
        <w:autoSpaceDN w:val="0"/>
        <w:adjustRightInd w:val="0"/>
        <w:jc w:val="left"/>
        <w:rPr>
          <w:szCs w:val="21"/>
        </w:rPr>
      </w:pPr>
      <w:r>
        <w:rPr>
          <w:rFonts w:hint="eastAsia"/>
          <w:szCs w:val="21"/>
        </w:rPr>
        <w:t>学习方式的基本分类</w:t>
      </w:r>
    </w:p>
    <w:p w:rsidR="00DF19CC" w:rsidRPr="0073210D" w:rsidRDefault="00DF19CC" w:rsidP="00DF19CC">
      <w:pPr>
        <w:numPr>
          <w:ilvl w:val="0"/>
          <w:numId w:val="9"/>
        </w:numPr>
        <w:autoSpaceDE w:val="0"/>
        <w:autoSpaceDN w:val="0"/>
        <w:adjustRightInd w:val="0"/>
        <w:jc w:val="left"/>
        <w:rPr>
          <w:szCs w:val="21"/>
        </w:rPr>
      </w:pPr>
      <w:r>
        <w:rPr>
          <w:rFonts w:hint="eastAsia"/>
          <w:szCs w:val="21"/>
        </w:rPr>
        <w:t>班级授课制的定义、优缺点</w:t>
      </w:r>
    </w:p>
    <w:p w:rsidR="00DF19CC" w:rsidRDefault="00DF19CC" w:rsidP="00DF19CC">
      <w:pPr>
        <w:pStyle w:val="4"/>
      </w:pPr>
      <w:r>
        <w:rPr>
          <w:rFonts w:hint="eastAsia"/>
        </w:rPr>
        <w:t>了解</w:t>
      </w:r>
    </w:p>
    <w:p w:rsidR="00DF19CC" w:rsidRPr="002D38D5" w:rsidRDefault="00DF19CC" w:rsidP="00DF19CC">
      <w:pPr>
        <w:numPr>
          <w:ilvl w:val="0"/>
          <w:numId w:val="10"/>
        </w:numPr>
        <w:autoSpaceDE w:val="0"/>
        <w:autoSpaceDN w:val="0"/>
        <w:adjustRightInd w:val="0"/>
        <w:jc w:val="left"/>
        <w:rPr>
          <w:szCs w:val="21"/>
        </w:rPr>
      </w:pPr>
      <w:r w:rsidRPr="002D38D5">
        <w:rPr>
          <w:rFonts w:hint="eastAsia"/>
          <w:szCs w:val="21"/>
        </w:rPr>
        <w:t>教学模式的分类和结构，及国内外常用的教学模式</w:t>
      </w:r>
    </w:p>
    <w:p w:rsidR="00DF19CC" w:rsidRPr="002D38D5" w:rsidRDefault="00DF19CC" w:rsidP="00DF19CC">
      <w:pPr>
        <w:numPr>
          <w:ilvl w:val="0"/>
          <w:numId w:val="10"/>
        </w:numPr>
        <w:autoSpaceDE w:val="0"/>
        <w:autoSpaceDN w:val="0"/>
        <w:adjustRightInd w:val="0"/>
        <w:jc w:val="left"/>
        <w:rPr>
          <w:szCs w:val="21"/>
        </w:rPr>
      </w:pPr>
      <w:r w:rsidRPr="002D38D5">
        <w:rPr>
          <w:rFonts w:hint="eastAsia"/>
          <w:szCs w:val="21"/>
        </w:rPr>
        <w:t>复式教学的含义、特点和形式</w:t>
      </w:r>
    </w:p>
    <w:p w:rsidR="00DF19CC" w:rsidRPr="002D38D5" w:rsidRDefault="00DF19CC" w:rsidP="00DF19CC">
      <w:pPr>
        <w:numPr>
          <w:ilvl w:val="0"/>
          <w:numId w:val="10"/>
        </w:numPr>
        <w:autoSpaceDE w:val="0"/>
        <w:autoSpaceDN w:val="0"/>
        <w:adjustRightInd w:val="0"/>
        <w:jc w:val="left"/>
        <w:rPr>
          <w:szCs w:val="21"/>
        </w:rPr>
      </w:pPr>
      <w:r w:rsidRPr="002D38D5">
        <w:rPr>
          <w:rFonts w:hint="eastAsia"/>
          <w:szCs w:val="21"/>
        </w:rPr>
        <w:t>现场教学的含义、类型及注意事项</w:t>
      </w:r>
    </w:p>
    <w:p w:rsidR="00DF19CC" w:rsidRPr="002D38D5" w:rsidRDefault="00DF19CC" w:rsidP="00DF19CC">
      <w:pPr>
        <w:numPr>
          <w:ilvl w:val="0"/>
          <w:numId w:val="10"/>
        </w:numPr>
        <w:autoSpaceDE w:val="0"/>
        <w:autoSpaceDN w:val="0"/>
        <w:adjustRightInd w:val="0"/>
        <w:jc w:val="left"/>
        <w:rPr>
          <w:szCs w:val="21"/>
        </w:rPr>
      </w:pPr>
      <w:r w:rsidRPr="002D38D5">
        <w:rPr>
          <w:rFonts w:hint="eastAsia"/>
          <w:szCs w:val="21"/>
        </w:rPr>
        <w:t>教学组织形式的发展趋势</w:t>
      </w:r>
    </w:p>
    <w:p w:rsidR="00DF19CC" w:rsidRDefault="00DF19CC" w:rsidP="00DF19CC">
      <w:pPr>
        <w:pStyle w:val="2"/>
        <w:jc w:val="center"/>
      </w:pPr>
      <w:r>
        <w:rPr>
          <w:rFonts w:hint="eastAsia"/>
        </w:rPr>
        <w:lastRenderedPageBreak/>
        <w:t>第八章</w:t>
      </w:r>
      <w:r>
        <w:rPr>
          <w:rFonts w:hint="eastAsia"/>
        </w:rPr>
        <w:t xml:space="preserve">  </w:t>
      </w:r>
      <w:r>
        <w:rPr>
          <w:rFonts w:hint="eastAsia"/>
        </w:rPr>
        <w:t>德育</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11"/>
        </w:numPr>
        <w:autoSpaceDE w:val="0"/>
        <w:autoSpaceDN w:val="0"/>
        <w:adjustRightInd w:val="0"/>
        <w:jc w:val="left"/>
        <w:rPr>
          <w:szCs w:val="21"/>
        </w:rPr>
      </w:pPr>
      <w:r>
        <w:rPr>
          <w:rFonts w:hint="eastAsia"/>
          <w:szCs w:val="21"/>
        </w:rPr>
        <w:t>德育的内涵</w:t>
      </w:r>
    </w:p>
    <w:p w:rsidR="00DF19CC" w:rsidRPr="00E41688" w:rsidRDefault="00DF19CC" w:rsidP="00DF19CC">
      <w:pPr>
        <w:numPr>
          <w:ilvl w:val="0"/>
          <w:numId w:val="11"/>
        </w:numPr>
        <w:autoSpaceDE w:val="0"/>
        <w:autoSpaceDN w:val="0"/>
        <w:adjustRightInd w:val="0"/>
        <w:jc w:val="left"/>
        <w:rPr>
          <w:szCs w:val="21"/>
        </w:rPr>
      </w:pPr>
      <w:r w:rsidRPr="00E41688">
        <w:rPr>
          <w:rFonts w:hint="eastAsia"/>
          <w:szCs w:val="21"/>
        </w:rPr>
        <w:t>德育过程的操作特性</w:t>
      </w:r>
    </w:p>
    <w:p w:rsidR="00DF19CC" w:rsidRDefault="00DF19CC" w:rsidP="00DF19CC">
      <w:pPr>
        <w:numPr>
          <w:ilvl w:val="0"/>
          <w:numId w:val="11"/>
        </w:numPr>
        <w:autoSpaceDE w:val="0"/>
        <w:autoSpaceDN w:val="0"/>
        <w:adjustRightInd w:val="0"/>
        <w:jc w:val="left"/>
        <w:rPr>
          <w:szCs w:val="21"/>
        </w:rPr>
      </w:pPr>
      <w:r>
        <w:rPr>
          <w:rFonts w:hint="eastAsia"/>
          <w:szCs w:val="21"/>
        </w:rPr>
        <w:t>学校德育的基本原则</w:t>
      </w:r>
    </w:p>
    <w:p w:rsidR="00DF19CC" w:rsidRPr="0073210D" w:rsidRDefault="00DF19CC" w:rsidP="00DF19CC">
      <w:pPr>
        <w:numPr>
          <w:ilvl w:val="0"/>
          <w:numId w:val="11"/>
        </w:numPr>
        <w:autoSpaceDE w:val="0"/>
        <w:autoSpaceDN w:val="0"/>
        <w:adjustRightInd w:val="0"/>
        <w:jc w:val="left"/>
        <w:rPr>
          <w:szCs w:val="21"/>
        </w:rPr>
      </w:pPr>
      <w:r>
        <w:rPr>
          <w:rFonts w:hint="eastAsia"/>
          <w:szCs w:val="21"/>
        </w:rPr>
        <w:t>德育工作的基本方法</w:t>
      </w:r>
    </w:p>
    <w:p w:rsidR="00DF19CC" w:rsidRDefault="00DF19CC" w:rsidP="00DF19CC">
      <w:pPr>
        <w:pStyle w:val="4"/>
      </w:pPr>
      <w:r>
        <w:rPr>
          <w:rFonts w:hint="eastAsia"/>
        </w:rPr>
        <w:t>掌握</w:t>
      </w:r>
    </w:p>
    <w:p w:rsidR="00DF19CC" w:rsidRDefault="00DF19CC" w:rsidP="00DF19CC">
      <w:pPr>
        <w:numPr>
          <w:ilvl w:val="0"/>
          <w:numId w:val="12"/>
        </w:numPr>
        <w:autoSpaceDE w:val="0"/>
        <w:autoSpaceDN w:val="0"/>
        <w:adjustRightInd w:val="0"/>
        <w:jc w:val="left"/>
        <w:rPr>
          <w:szCs w:val="21"/>
        </w:rPr>
      </w:pPr>
      <w:r>
        <w:rPr>
          <w:rFonts w:hint="eastAsia"/>
          <w:szCs w:val="21"/>
        </w:rPr>
        <w:t>德育目标的基本构成及其实践把握</w:t>
      </w:r>
    </w:p>
    <w:p w:rsidR="00DF19CC" w:rsidRDefault="00DF19CC" w:rsidP="00DF19CC">
      <w:pPr>
        <w:numPr>
          <w:ilvl w:val="0"/>
          <w:numId w:val="12"/>
        </w:numPr>
        <w:autoSpaceDE w:val="0"/>
        <w:autoSpaceDN w:val="0"/>
        <w:adjustRightInd w:val="0"/>
        <w:jc w:val="left"/>
        <w:rPr>
          <w:szCs w:val="21"/>
        </w:rPr>
      </w:pPr>
      <w:r>
        <w:rPr>
          <w:rFonts w:hint="eastAsia"/>
          <w:szCs w:val="21"/>
        </w:rPr>
        <w:t>德育过程的特点</w:t>
      </w:r>
    </w:p>
    <w:p w:rsidR="00DF19CC" w:rsidRDefault="00DF19CC" w:rsidP="00DF19CC">
      <w:pPr>
        <w:pStyle w:val="4"/>
      </w:pPr>
      <w:r>
        <w:rPr>
          <w:rFonts w:hint="eastAsia"/>
        </w:rPr>
        <w:t>了解</w:t>
      </w:r>
    </w:p>
    <w:p w:rsidR="00DF19CC" w:rsidRDefault="00DF19CC" w:rsidP="00F632E5">
      <w:pPr>
        <w:autoSpaceDE w:val="0"/>
        <w:autoSpaceDN w:val="0"/>
        <w:adjustRightInd w:val="0"/>
        <w:jc w:val="left"/>
        <w:rPr>
          <w:szCs w:val="21"/>
        </w:rPr>
      </w:pPr>
      <w:r>
        <w:rPr>
          <w:rFonts w:hint="eastAsia"/>
          <w:szCs w:val="21"/>
        </w:rPr>
        <w:t>德育内容的表现类型</w:t>
      </w:r>
    </w:p>
    <w:p w:rsidR="00DF19CC" w:rsidRPr="0073210D" w:rsidRDefault="00DF19CC" w:rsidP="00DF19CC"/>
    <w:p w:rsidR="00DF19CC" w:rsidRDefault="00DF19CC" w:rsidP="00DF19CC">
      <w:pPr>
        <w:pStyle w:val="2"/>
        <w:jc w:val="center"/>
      </w:pPr>
      <w:r>
        <w:rPr>
          <w:rFonts w:hint="eastAsia"/>
        </w:rPr>
        <w:t>第九章</w:t>
      </w:r>
      <w:r>
        <w:rPr>
          <w:rFonts w:hint="eastAsia"/>
        </w:rPr>
        <w:t xml:space="preserve"> </w:t>
      </w:r>
      <w:r>
        <w:rPr>
          <w:rFonts w:hint="eastAsia"/>
        </w:rPr>
        <w:t>教师</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15"/>
        </w:numPr>
        <w:autoSpaceDE w:val="0"/>
        <w:autoSpaceDN w:val="0"/>
        <w:adjustRightInd w:val="0"/>
        <w:jc w:val="left"/>
        <w:rPr>
          <w:szCs w:val="21"/>
        </w:rPr>
      </w:pPr>
      <w:r>
        <w:rPr>
          <w:rFonts w:hint="eastAsia"/>
          <w:szCs w:val="21"/>
        </w:rPr>
        <w:t>教师职业的基本特征</w:t>
      </w:r>
    </w:p>
    <w:p w:rsidR="00DF19CC" w:rsidRDefault="00DF19CC" w:rsidP="00DF19CC">
      <w:pPr>
        <w:numPr>
          <w:ilvl w:val="0"/>
          <w:numId w:val="15"/>
        </w:numPr>
        <w:autoSpaceDE w:val="0"/>
        <w:autoSpaceDN w:val="0"/>
        <w:adjustRightInd w:val="0"/>
        <w:jc w:val="left"/>
        <w:rPr>
          <w:szCs w:val="21"/>
        </w:rPr>
      </w:pPr>
      <w:r>
        <w:rPr>
          <w:rFonts w:hint="eastAsia"/>
          <w:szCs w:val="21"/>
        </w:rPr>
        <w:t>教师的权利与义务</w:t>
      </w:r>
    </w:p>
    <w:p w:rsidR="00DF19CC" w:rsidRPr="00B200FC" w:rsidRDefault="00DF19CC" w:rsidP="00DF19CC">
      <w:pPr>
        <w:numPr>
          <w:ilvl w:val="0"/>
          <w:numId w:val="15"/>
        </w:numPr>
        <w:autoSpaceDE w:val="0"/>
        <w:autoSpaceDN w:val="0"/>
        <w:adjustRightInd w:val="0"/>
        <w:jc w:val="left"/>
        <w:rPr>
          <w:szCs w:val="21"/>
        </w:rPr>
      </w:pPr>
      <w:r w:rsidRPr="00B200FC">
        <w:rPr>
          <w:rFonts w:hint="eastAsia"/>
          <w:szCs w:val="21"/>
        </w:rPr>
        <w:t>教师的专业素质</w:t>
      </w:r>
    </w:p>
    <w:p w:rsidR="00DF19CC" w:rsidRDefault="00DF19CC" w:rsidP="00DF19CC">
      <w:pPr>
        <w:pStyle w:val="4"/>
      </w:pPr>
      <w:r>
        <w:rPr>
          <w:rFonts w:hint="eastAsia"/>
        </w:rPr>
        <w:t>掌握</w:t>
      </w:r>
    </w:p>
    <w:p w:rsidR="00DF19CC" w:rsidRDefault="00DF19CC" w:rsidP="00DF19CC">
      <w:pPr>
        <w:numPr>
          <w:ilvl w:val="0"/>
          <w:numId w:val="14"/>
        </w:numPr>
        <w:autoSpaceDE w:val="0"/>
        <w:autoSpaceDN w:val="0"/>
        <w:adjustRightInd w:val="0"/>
        <w:jc w:val="left"/>
        <w:rPr>
          <w:szCs w:val="21"/>
        </w:rPr>
      </w:pPr>
      <w:r>
        <w:rPr>
          <w:rFonts w:hint="eastAsia"/>
          <w:szCs w:val="21"/>
        </w:rPr>
        <w:t>教师职业的作用</w:t>
      </w:r>
    </w:p>
    <w:p w:rsidR="00DF19CC" w:rsidRDefault="00DF19CC" w:rsidP="00DF19CC">
      <w:pPr>
        <w:numPr>
          <w:ilvl w:val="0"/>
          <w:numId w:val="14"/>
        </w:numPr>
        <w:autoSpaceDE w:val="0"/>
        <w:autoSpaceDN w:val="0"/>
        <w:adjustRightInd w:val="0"/>
        <w:jc w:val="left"/>
        <w:rPr>
          <w:szCs w:val="21"/>
        </w:rPr>
      </w:pPr>
      <w:r>
        <w:rPr>
          <w:rFonts w:hint="eastAsia"/>
          <w:szCs w:val="21"/>
        </w:rPr>
        <w:t>教师专业发展的概念、过程与途径</w:t>
      </w:r>
    </w:p>
    <w:p w:rsidR="00DF19CC" w:rsidRPr="0073210D" w:rsidRDefault="00DF19CC" w:rsidP="00DF19CC">
      <w:pPr>
        <w:numPr>
          <w:ilvl w:val="0"/>
          <w:numId w:val="14"/>
        </w:numPr>
        <w:autoSpaceDE w:val="0"/>
        <w:autoSpaceDN w:val="0"/>
        <w:adjustRightInd w:val="0"/>
        <w:jc w:val="left"/>
        <w:rPr>
          <w:szCs w:val="21"/>
        </w:rPr>
      </w:pPr>
      <w:r>
        <w:rPr>
          <w:rFonts w:hint="eastAsia"/>
          <w:szCs w:val="21"/>
        </w:rPr>
        <w:t>班主任的概念</w:t>
      </w:r>
    </w:p>
    <w:p w:rsidR="00DF19CC" w:rsidRDefault="00DF19CC" w:rsidP="00DF19CC">
      <w:pPr>
        <w:pStyle w:val="4"/>
      </w:pPr>
      <w:r>
        <w:rPr>
          <w:rFonts w:hint="eastAsia"/>
        </w:rPr>
        <w:lastRenderedPageBreak/>
        <w:t>了解</w:t>
      </w:r>
    </w:p>
    <w:p w:rsidR="00DF19CC" w:rsidRDefault="00DF19CC" w:rsidP="00DF19CC">
      <w:pPr>
        <w:numPr>
          <w:ilvl w:val="0"/>
          <w:numId w:val="16"/>
        </w:numPr>
        <w:autoSpaceDE w:val="0"/>
        <w:autoSpaceDN w:val="0"/>
        <w:adjustRightInd w:val="0"/>
        <w:jc w:val="left"/>
      </w:pPr>
      <w:r>
        <w:rPr>
          <w:rFonts w:hint="eastAsia"/>
        </w:rPr>
        <w:t>教师职业的产生与发展</w:t>
      </w:r>
    </w:p>
    <w:p w:rsidR="00DF19CC" w:rsidRDefault="00DF19CC" w:rsidP="00DF19CC">
      <w:pPr>
        <w:numPr>
          <w:ilvl w:val="0"/>
          <w:numId w:val="16"/>
        </w:numPr>
        <w:autoSpaceDE w:val="0"/>
        <w:autoSpaceDN w:val="0"/>
        <w:adjustRightInd w:val="0"/>
        <w:jc w:val="left"/>
      </w:pPr>
      <w:r>
        <w:rPr>
          <w:rFonts w:hint="eastAsia"/>
        </w:rPr>
        <w:t>教师的职业角色</w:t>
      </w:r>
    </w:p>
    <w:p w:rsidR="00DF19CC" w:rsidRDefault="00DF19CC" w:rsidP="00DF19CC">
      <w:pPr>
        <w:numPr>
          <w:ilvl w:val="0"/>
          <w:numId w:val="16"/>
        </w:numPr>
        <w:autoSpaceDE w:val="0"/>
        <w:autoSpaceDN w:val="0"/>
        <w:adjustRightInd w:val="0"/>
        <w:jc w:val="left"/>
      </w:pPr>
      <w:r>
        <w:rPr>
          <w:rFonts w:hint="eastAsia"/>
        </w:rPr>
        <w:t>班级组织结构与功能</w:t>
      </w:r>
      <w:r>
        <w:rPr>
          <w:rFonts w:hint="eastAsia"/>
        </w:rPr>
        <w:t xml:space="preserve"> </w:t>
      </w:r>
    </w:p>
    <w:p w:rsidR="00DF19CC" w:rsidRPr="0073210D" w:rsidRDefault="00DF19CC" w:rsidP="00DF19CC">
      <w:pPr>
        <w:numPr>
          <w:ilvl w:val="0"/>
          <w:numId w:val="16"/>
        </w:numPr>
        <w:autoSpaceDE w:val="0"/>
        <w:autoSpaceDN w:val="0"/>
        <w:adjustRightInd w:val="0"/>
        <w:jc w:val="left"/>
      </w:pPr>
      <w:r>
        <w:rPr>
          <w:rFonts w:hint="eastAsia"/>
        </w:rPr>
        <w:t>班级管理的任务与方法</w:t>
      </w:r>
    </w:p>
    <w:p w:rsidR="00DF19CC" w:rsidRDefault="00DF19CC" w:rsidP="00DF19CC">
      <w:pPr>
        <w:pStyle w:val="2"/>
        <w:jc w:val="center"/>
      </w:pPr>
      <w:r>
        <w:rPr>
          <w:rFonts w:hint="eastAsia"/>
        </w:rPr>
        <w:t>第十章</w:t>
      </w:r>
      <w:r>
        <w:rPr>
          <w:rFonts w:hint="eastAsia"/>
        </w:rPr>
        <w:t xml:space="preserve"> </w:t>
      </w:r>
      <w:r>
        <w:rPr>
          <w:rFonts w:hint="eastAsia"/>
        </w:rPr>
        <w:t>学生</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17"/>
        </w:numPr>
        <w:autoSpaceDE w:val="0"/>
        <w:autoSpaceDN w:val="0"/>
        <w:adjustRightInd w:val="0"/>
        <w:jc w:val="left"/>
        <w:rPr>
          <w:szCs w:val="21"/>
        </w:rPr>
      </w:pPr>
      <w:r w:rsidRPr="00844F56">
        <w:rPr>
          <w:rFonts w:hint="eastAsia"/>
          <w:szCs w:val="21"/>
        </w:rPr>
        <w:t>学生的法律权利与义务</w:t>
      </w:r>
    </w:p>
    <w:p w:rsidR="00DF19CC" w:rsidRPr="00A76F24" w:rsidRDefault="00DF19CC" w:rsidP="00DF19CC">
      <w:pPr>
        <w:numPr>
          <w:ilvl w:val="0"/>
          <w:numId w:val="17"/>
        </w:numPr>
        <w:autoSpaceDE w:val="0"/>
        <w:autoSpaceDN w:val="0"/>
        <w:adjustRightInd w:val="0"/>
        <w:jc w:val="left"/>
        <w:rPr>
          <w:szCs w:val="21"/>
        </w:rPr>
      </w:pPr>
      <w:r w:rsidRPr="00A76F24">
        <w:rPr>
          <w:rFonts w:hint="eastAsia"/>
          <w:szCs w:val="21"/>
        </w:rPr>
        <w:t>学生在教育过程中的地位</w:t>
      </w:r>
    </w:p>
    <w:p w:rsidR="00DF19CC" w:rsidRDefault="00DF19CC" w:rsidP="00DF19CC">
      <w:pPr>
        <w:numPr>
          <w:ilvl w:val="0"/>
          <w:numId w:val="17"/>
        </w:numPr>
        <w:autoSpaceDE w:val="0"/>
        <w:autoSpaceDN w:val="0"/>
        <w:adjustRightInd w:val="0"/>
        <w:jc w:val="left"/>
        <w:rPr>
          <w:szCs w:val="21"/>
        </w:rPr>
      </w:pPr>
      <w:r>
        <w:rPr>
          <w:rFonts w:hint="eastAsia"/>
          <w:szCs w:val="21"/>
        </w:rPr>
        <w:t>各阶段学生的年龄特点与教育</w:t>
      </w:r>
    </w:p>
    <w:p w:rsidR="00DF19CC" w:rsidRDefault="00DF19CC" w:rsidP="00DF19CC">
      <w:pPr>
        <w:pStyle w:val="4"/>
      </w:pPr>
      <w:r>
        <w:rPr>
          <w:rFonts w:hint="eastAsia"/>
        </w:rPr>
        <w:t>掌握</w:t>
      </w:r>
    </w:p>
    <w:p w:rsidR="00DF19CC" w:rsidRDefault="00DF19CC" w:rsidP="00DF19CC">
      <w:pPr>
        <w:numPr>
          <w:ilvl w:val="0"/>
          <w:numId w:val="18"/>
        </w:numPr>
        <w:autoSpaceDE w:val="0"/>
        <w:autoSpaceDN w:val="0"/>
        <w:adjustRightInd w:val="0"/>
        <w:jc w:val="left"/>
        <w:rPr>
          <w:szCs w:val="21"/>
        </w:rPr>
      </w:pPr>
      <w:r>
        <w:rPr>
          <w:rFonts w:hint="eastAsia"/>
          <w:szCs w:val="21"/>
        </w:rPr>
        <w:t>学生的本质属性</w:t>
      </w:r>
    </w:p>
    <w:p w:rsidR="00DF19CC" w:rsidRPr="0073210D" w:rsidRDefault="00DF19CC" w:rsidP="00DF19CC">
      <w:pPr>
        <w:numPr>
          <w:ilvl w:val="0"/>
          <w:numId w:val="18"/>
        </w:numPr>
        <w:autoSpaceDE w:val="0"/>
        <w:autoSpaceDN w:val="0"/>
        <w:adjustRightInd w:val="0"/>
        <w:jc w:val="left"/>
        <w:rPr>
          <w:szCs w:val="21"/>
        </w:rPr>
      </w:pPr>
      <w:r>
        <w:rPr>
          <w:rFonts w:hint="eastAsia"/>
          <w:szCs w:val="21"/>
        </w:rPr>
        <w:t>学生的个别差异与教育</w:t>
      </w:r>
    </w:p>
    <w:p w:rsidR="00DF19CC" w:rsidRDefault="00DF19CC" w:rsidP="00DF19CC">
      <w:pPr>
        <w:pStyle w:val="4"/>
      </w:pPr>
      <w:r>
        <w:rPr>
          <w:rFonts w:hint="eastAsia"/>
        </w:rPr>
        <w:t>了解</w:t>
      </w:r>
    </w:p>
    <w:p w:rsidR="00DF19CC" w:rsidRPr="00A76F24" w:rsidRDefault="00DF19CC" w:rsidP="00F80A41">
      <w:pPr>
        <w:rPr>
          <w:szCs w:val="21"/>
        </w:rPr>
      </w:pPr>
      <w:r w:rsidRPr="00A76F24">
        <w:rPr>
          <w:rFonts w:hint="eastAsia"/>
          <w:szCs w:val="21"/>
        </w:rPr>
        <w:t>人生发展阶段的划分</w:t>
      </w:r>
    </w:p>
    <w:p w:rsidR="00DF19CC" w:rsidRPr="007A7664" w:rsidRDefault="00DF19CC" w:rsidP="00DF19CC">
      <w:pPr>
        <w:pStyle w:val="2"/>
        <w:jc w:val="center"/>
      </w:pPr>
      <w:r>
        <w:rPr>
          <w:rFonts w:hint="eastAsia"/>
        </w:rPr>
        <w:t>第十一章</w:t>
      </w:r>
      <w:r>
        <w:rPr>
          <w:rFonts w:hint="eastAsia"/>
        </w:rPr>
        <w:t xml:space="preserve"> </w:t>
      </w:r>
      <w:r>
        <w:rPr>
          <w:rFonts w:hint="eastAsia"/>
        </w:rPr>
        <w:t>学校管理</w:t>
      </w:r>
    </w:p>
    <w:p w:rsidR="00DF19CC" w:rsidRDefault="00DF19CC" w:rsidP="00DF19CC">
      <w:pPr>
        <w:pStyle w:val="3"/>
      </w:pPr>
      <w:r>
        <w:rPr>
          <w:rFonts w:hint="eastAsia"/>
        </w:rPr>
        <w:t>考核内容及要求</w:t>
      </w:r>
    </w:p>
    <w:p w:rsidR="00DF19CC" w:rsidRDefault="00DF19CC" w:rsidP="00DF19CC">
      <w:pPr>
        <w:pStyle w:val="4"/>
      </w:pPr>
      <w:r>
        <w:rPr>
          <w:rFonts w:hint="eastAsia"/>
        </w:rPr>
        <w:t>重点掌握</w:t>
      </w:r>
    </w:p>
    <w:p w:rsidR="00DF19CC" w:rsidRDefault="00DF19CC" w:rsidP="00DF19CC">
      <w:pPr>
        <w:numPr>
          <w:ilvl w:val="0"/>
          <w:numId w:val="21"/>
        </w:numPr>
        <w:autoSpaceDE w:val="0"/>
        <w:autoSpaceDN w:val="0"/>
        <w:adjustRightInd w:val="0"/>
        <w:jc w:val="left"/>
        <w:rPr>
          <w:szCs w:val="21"/>
        </w:rPr>
      </w:pPr>
      <w:r>
        <w:rPr>
          <w:rFonts w:hint="eastAsia"/>
          <w:szCs w:val="21"/>
        </w:rPr>
        <w:t>学校管理的内涵</w:t>
      </w:r>
    </w:p>
    <w:p w:rsidR="00DF19CC" w:rsidRPr="0073210D" w:rsidRDefault="00DF19CC" w:rsidP="00DF19CC">
      <w:pPr>
        <w:numPr>
          <w:ilvl w:val="0"/>
          <w:numId w:val="21"/>
        </w:numPr>
        <w:autoSpaceDE w:val="0"/>
        <w:autoSpaceDN w:val="0"/>
        <w:adjustRightInd w:val="0"/>
        <w:jc w:val="left"/>
        <w:rPr>
          <w:szCs w:val="21"/>
        </w:rPr>
      </w:pPr>
      <w:r>
        <w:rPr>
          <w:rFonts w:hint="eastAsia"/>
          <w:szCs w:val="21"/>
        </w:rPr>
        <w:t>学校管理的具体原则</w:t>
      </w:r>
    </w:p>
    <w:p w:rsidR="00DF19CC" w:rsidRPr="0073210D" w:rsidRDefault="00DF19CC" w:rsidP="00DF19CC">
      <w:pPr>
        <w:numPr>
          <w:ilvl w:val="0"/>
          <w:numId w:val="21"/>
        </w:numPr>
        <w:autoSpaceDE w:val="0"/>
        <w:autoSpaceDN w:val="0"/>
        <w:adjustRightInd w:val="0"/>
        <w:jc w:val="left"/>
        <w:rPr>
          <w:szCs w:val="21"/>
        </w:rPr>
      </w:pPr>
      <w:r>
        <w:rPr>
          <w:rFonts w:hint="eastAsia"/>
          <w:szCs w:val="21"/>
        </w:rPr>
        <w:t>校长负责制的含义</w:t>
      </w:r>
    </w:p>
    <w:p w:rsidR="00DF19CC" w:rsidRDefault="00DF19CC" w:rsidP="00DF19CC">
      <w:pPr>
        <w:pStyle w:val="4"/>
      </w:pPr>
      <w:r>
        <w:rPr>
          <w:rFonts w:hint="eastAsia"/>
        </w:rPr>
        <w:lastRenderedPageBreak/>
        <w:t>掌握</w:t>
      </w:r>
    </w:p>
    <w:p w:rsidR="00DF19CC" w:rsidRDefault="00DF19CC" w:rsidP="00DF19CC">
      <w:pPr>
        <w:numPr>
          <w:ilvl w:val="0"/>
          <w:numId w:val="19"/>
        </w:numPr>
        <w:autoSpaceDE w:val="0"/>
        <w:autoSpaceDN w:val="0"/>
        <w:adjustRightInd w:val="0"/>
        <w:jc w:val="left"/>
        <w:rPr>
          <w:szCs w:val="21"/>
        </w:rPr>
      </w:pPr>
      <w:r>
        <w:rPr>
          <w:rFonts w:hint="eastAsia"/>
          <w:szCs w:val="21"/>
        </w:rPr>
        <w:t>学校管理的目的和意义</w:t>
      </w:r>
    </w:p>
    <w:p w:rsidR="00DF19CC" w:rsidRDefault="00DF19CC" w:rsidP="00DF19CC">
      <w:pPr>
        <w:numPr>
          <w:ilvl w:val="0"/>
          <w:numId w:val="19"/>
        </w:numPr>
        <w:autoSpaceDE w:val="0"/>
        <w:autoSpaceDN w:val="0"/>
        <w:adjustRightInd w:val="0"/>
        <w:jc w:val="left"/>
        <w:rPr>
          <w:szCs w:val="21"/>
        </w:rPr>
      </w:pPr>
      <w:r>
        <w:rPr>
          <w:rFonts w:hint="eastAsia"/>
          <w:szCs w:val="21"/>
        </w:rPr>
        <w:t>学校管理的功能与任务</w:t>
      </w:r>
    </w:p>
    <w:p w:rsidR="00DF19CC" w:rsidRPr="0073210D" w:rsidRDefault="00DF19CC" w:rsidP="00DF19CC">
      <w:pPr>
        <w:numPr>
          <w:ilvl w:val="0"/>
          <w:numId w:val="19"/>
        </w:numPr>
        <w:autoSpaceDE w:val="0"/>
        <w:autoSpaceDN w:val="0"/>
        <w:adjustRightInd w:val="0"/>
        <w:jc w:val="left"/>
      </w:pPr>
      <w:r>
        <w:rPr>
          <w:rFonts w:hint="eastAsia"/>
        </w:rPr>
        <w:t>学校管理的方法</w:t>
      </w:r>
    </w:p>
    <w:p w:rsidR="00DF19CC" w:rsidRDefault="00DF19CC" w:rsidP="00DF19CC">
      <w:pPr>
        <w:numPr>
          <w:ilvl w:val="0"/>
          <w:numId w:val="19"/>
        </w:numPr>
        <w:autoSpaceDE w:val="0"/>
        <w:autoSpaceDN w:val="0"/>
        <w:adjustRightInd w:val="0"/>
        <w:jc w:val="left"/>
        <w:rPr>
          <w:szCs w:val="21"/>
        </w:rPr>
      </w:pPr>
      <w:r>
        <w:rPr>
          <w:rFonts w:hint="eastAsia"/>
          <w:szCs w:val="21"/>
        </w:rPr>
        <w:t>校长负责制的实施要求</w:t>
      </w:r>
    </w:p>
    <w:p w:rsidR="00DF19CC" w:rsidRDefault="00DF19CC" w:rsidP="00DF19CC">
      <w:pPr>
        <w:pStyle w:val="4"/>
      </w:pPr>
      <w:r>
        <w:rPr>
          <w:rFonts w:hint="eastAsia"/>
        </w:rPr>
        <w:t>了解</w:t>
      </w:r>
    </w:p>
    <w:p w:rsidR="00DF19CC" w:rsidRDefault="00DF19CC" w:rsidP="00DF19CC">
      <w:pPr>
        <w:numPr>
          <w:ilvl w:val="0"/>
          <w:numId w:val="20"/>
        </w:numPr>
        <w:autoSpaceDE w:val="0"/>
        <w:autoSpaceDN w:val="0"/>
        <w:adjustRightInd w:val="0"/>
        <w:jc w:val="left"/>
      </w:pPr>
      <w:r>
        <w:rPr>
          <w:rFonts w:hint="eastAsia"/>
        </w:rPr>
        <w:t>学校管理的主要内容</w:t>
      </w:r>
    </w:p>
    <w:p w:rsidR="00DF19CC" w:rsidRDefault="00DF19CC" w:rsidP="00DF19CC">
      <w:pPr>
        <w:numPr>
          <w:ilvl w:val="0"/>
          <w:numId w:val="20"/>
        </w:numPr>
        <w:autoSpaceDE w:val="0"/>
        <w:autoSpaceDN w:val="0"/>
        <w:adjustRightInd w:val="0"/>
        <w:jc w:val="left"/>
      </w:pPr>
      <w:r>
        <w:rPr>
          <w:rFonts w:hint="eastAsia"/>
        </w:rPr>
        <w:t>学校管理人员的职责与素质</w:t>
      </w:r>
    </w:p>
    <w:p w:rsidR="003571AE" w:rsidRDefault="003571AE"/>
    <w:sectPr w:rsidR="003571AE" w:rsidSect="003571AE">
      <w:pgSz w:w="11900" w:h="16840"/>
      <w:pgMar w:top="1440" w:right="1800" w:bottom="1440" w:left="1800" w:header="851" w:footer="992" w:gutter="0"/>
      <w:cols w:space="425"/>
      <w:docGrid w:type="lines" w:linePitch="4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686" w:rsidRDefault="00C87686" w:rsidP="00D04A90">
      <w:r>
        <w:separator/>
      </w:r>
    </w:p>
  </w:endnote>
  <w:endnote w:type="continuationSeparator" w:id="0">
    <w:p w:rsidR="00C87686" w:rsidRDefault="00C87686" w:rsidP="00D04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686" w:rsidRDefault="00C87686" w:rsidP="00D04A90">
      <w:r>
        <w:separator/>
      </w:r>
    </w:p>
  </w:footnote>
  <w:footnote w:type="continuationSeparator" w:id="0">
    <w:p w:rsidR="00C87686" w:rsidRDefault="00C87686" w:rsidP="00D04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2CAF"/>
    <w:multiLevelType w:val="hybridMultilevel"/>
    <w:tmpl w:val="711474C8"/>
    <w:lvl w:ilvl="0" w:tplc="33080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2331E9"/>
    <w:multiLevelType w:val="hybridMultilevel"/>
    <w:tmpl w:val="18CCA1D4"/>
    <w:lvl w:ilvl="0" w:tplc="335CB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936C4E"/>
    <w:multiLevelType w:val="hybridMultilevel"/>
    <w:tmpl w:val="AD2276CE"/>
    <w:lvl w:ilvl="0" w:tplc="52FCE2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FB72E5"/>
    <w:multiLevelType w:val="hybridMultilevel"/>
    <w:tmpl w:val="D586230E"/>
    <w:lvl w:ilvl="0" w:tplc="FF60A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3E643F"/>
    <w:multiLevelType w:val="hybridMultilevel"/>
    <w:tmpl w:val="0D28095A"/>
    <w:lvl w:ilvl="0" w:tplc="92DC7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B357BE"/>
    <w:multiLevelType w:val="hybridMultilevel"/>
    <w:tmpl w:val="7E1422B8"/>
    <w:lvl w:ilvl="0" w:tplc="43569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755AE3"/>
    <w:multiLevelType w:val="hybridMultilevel"/>
    <w:tmpl w:val="7EA4B5EC"/>
    <w:lvl w:ilvl="0" w:tplc="4E4C2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5B5840"/>
    <w:multiLevelType w:val="hybridMultilevel"/>
    <w:tmpl w:val="5D1423E8"/>
    <w:lvl w:ilvl="0" w:tplc="E132C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B56DFC"/>
    <w:multiLevelType w:val="hybridMultilevel"/>
    <w:tmpl w:val="9C1C5F90"/>
    <w:lvl w:ilvl="0" w:tplc="AB520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25185E"/>
    <w:multiLevelType w:val="hybridMultilevel"/>
    <w:tmpl w:val="227EC14C"/>
    <w:lvl w:ilvl="0" w:tplc="74E62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3815A9"/>
    <w:multiLevelType w:val="hybridMultilevel"/>
    <w:tmpl w:val="774AE000"/>
    <w:lvl w:ilvl="0" w:tplc="0F801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1E2DCF"/>
    <w:multiLevelType w:val="hybridMultilevel"/>
    <w:tmpl w:val="B99646EC"/>
    <w:lvl w:ilvl="0" w:tplc="AB686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E21988"/>
    <w:multiLevelType w:val="hybridMultilevel"/>
    <w:tmpl w:val="62DE6546"/>
    <w:lvl w:ilvl="0" w:tplc="AC28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1007110"/>
    <w:multiLevelType w:val="hybridMultilevel"/>
    <w:tmpl w:val="66F646E4"/>
    <w:lvl w:ilvl="0" w:tplc="289A1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814203"/>
    <w:multiLevelType w:val="hybridMultilevel"/>
    <w:tmpl w:val="FA36B35E"/>
    <w:lvl w:ilvl="0" w:tplc="A796A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9D0A48"/>
    <w:multiLevelType w:val="hybridMultilevel"/>
    <w:tmpl w:val="0AA6F75A"/>
    <w:lvl w:ilvl="0" w:tplc="49641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45779D"/>
    <w:multiLevelType w:val="hybridMultilevel"/>
    <w:tmpl w:val="D2DCD846"/>
    <w:lvl w:ilvl="0" w:tplc="61EC1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E4610"/>
    <w:multiLevelType w:val="hybridMultilevel"/>
    <w:tmpl w:val="62469820"/>
    <w:lvl w:ilvl="0" w:tplc="09661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44A72DA"/>
    <w:multiLevelType w:val="hybridMultilevel"/>
    <w:tmpl w:val="60BEB3E6"/>
    <w:lvl w:ilvl="0" w:tplc="6D8CF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60302B"/>
    <w:multiLevelType w:val="hybridMultilevel"/>
    <w:tmpl w:val="E8EC56F4"/>
    <w:lvl w:ilvl="0" w:tplc="BC9C5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4929F7"/>
    <w:multiLevelType w:val="hybridMultilevel"/>
    <w:tmpl w:val="0442943C"/>
    <w:lvl w:ilvl="0" w:tplc="09AA3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C75F80"/>
    <w:multiLevelType w:val="hybridMultilevel"/>
    <w:tmpl w:val="BD2857B6"/>
    <w:lvl w:ilvl="0" w:tplc="8AD20D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A1A6157"/>
    <w:multiLevelType w:val="hybridMultilevel"/>
    <w:tmpl w:val="12409330"/>
    <w:lvl w:ilvl="0" w:tplc="413E6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7348DF"/>
    <w:multiLevelType w:val="hybridMultilevel"/>
    <w:tmpl w:val="2AB859E8"/>
    <w:lvl w:ilvl="0" w:tplc="D5386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526084"/>
    <w:multiLevelType w:val="hybridMultilevel"/>
    <w:tmpl w:val="EE640F8C"/>
    <w:lvl w:ilvl="0" w:tplc="BB8A1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E046CE"/>
    <w:multiLevelType w:val="hybridMultilevel"/>
    <w:tmpl w:val="30C663B6"/>
    <w:lvl w:ilvl="0" w:tplc="4426D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BD17F95"/>
    <w:multiLevelType w:val="hybridMultilevel"/>
    <w:tmpl w:val="2430A85C"/>
    <w:lvl w:ilvl="0" w:tplc="A9049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3B5A65"/>
    <w:multiLevelType w:val="hybridMultilevel"/>
    <w:tmpl w:val="01D80B6A"/>
    <w:lvl w:ilvl="0" w:tplc="A0625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137A28"/>
    <w:multiLevelType w:val="hybridMultilevel"/>
    <w:tmpl w:val="99223F1E"/>
    <w:lvl w:ilvl="0" w:tplc="E2544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D323F30"/>
    <w:multiLevelType w:val="hybridMultilevel"/>
    <w:tmpl w:val="0ED441AC"/>
    <w:lvl w:ilvl="0" w:tplc="70C48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E4E4CE5"/>
    <w:multiLevelType w:val="hybridMultilevel"/>
    <w:tmpl w:val="D628706C"/>
    <w:lvl w:ilvl="0" w:tplc="85442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7"/>
  </w:num>
  <w:num w:numId="3">
    <w:abstractNumId w:val="19"/>
  </w:num>
  <w:num w:numId="4">
    <w:abstractNumId w:val="0"/>
  </w:num>
  <w:num w:numId="5">
    <w:abstractNumId w:val="26"/>
  </w:num>
  <w:num w:numId="6">
    <w:abstractNumId w:val="16"/>
  </w:num>
  <w:num w:numId="7">
    <w:abstractNumId w:val="28"/>
  </w:num>
  <w:num w:numId="8">
    <w:abstractNumId w:val="11"/>
  </w:num>
  <w:num w:numId="9">
    <w:abstractNumId w:val="14"/>
  </w:num>
  <w:num w:numId="10">
    <w:abstractNumId w:val="22"/>
  </w:num>
  <w:num w:numId="11">
    <w:abstractNumId w:val="17"/>
  </w:num>
  <w:num w:numId="12">
    <w:abstractNumId w:val="15"/>
  </w:num>
  <w:num w:numId="13">
    <w:abstractNumId w:val="2"/>
  </w:num>
  <w:num w:numId="14">
    <w:abstractNumId w:val="13"/>
  </w:num>
  <w:num w:numId="15">
    <w:abstractNumId w:val="10"/>
  </w:num>
  <w:num w:numId="16">
    <w:abstractNumId w:val="1"/>
  </w:num>
  <w:num w:numId="17">
    <w:abstractNumId w:val="25"/>
  </w:num>
  <w:num w:numId="18">
    <w:abstractNumId w:val="20"/>
  </w:num>
  <w:num w:numId="19">
    <w:abstractNumId w:val="24"/>
  </w:num>
  <w:num w:numId="20">
    <w:abstractNumId w:val="21"/>
  </w:num>
  <w:num w:numId="21">
    <w:abstractNumId w:val="7"/>
  </w:num>
  <w:num w:numId="22">
    <w:abstractNumId w:val="4"/>
  </w:num>
  <w:num w:numId="23">
    <w:abstractNumId w:val="30"/>
  </w:num>
  <w:num w:numId="24">
    <w:abstractNumId w:val="12"/>
  </w:num>
  <w:num w:numId="25">
    <w:abstractNumId w:val="5"/>
  </w:num>
  <w:num w:numId="26">
    <w:abstractNumId w:val="18"/>
  </w:num>
  <w:num w:numId="27">
    <w:abstractNumId w:val="3"/>
  </w:num>
  <w:num w:numId="28">
    <w:abstractNumId w:val="9"/>
  </w:num>
  <w:num w:numId="29">
    <w:abstractNumId w:val="29"/>
  </w:num>
  <w:num w:numId="30">
    <w:abstractNumId w:val="23"/>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19CC"/>
    <w:rsid w:val="00221947"/>
    <w:rsid w:val="002C1657"/>
    <w:rsid w:val="003571AE"/>
    <w:rsid w:val="00720BAC"/>
    <w:rsid w:val="00933079"/>
    <w:rsid w:val="00A214D2"/>
    <w:rsid w:val="00BC45B4"/>
    <w:rsid w:val="00C87686"/>
    <w:rsid w:val="00D04A90"/>
    <w:rsid w:val="00D529BD"/>
    <w:rsid w:val="00DF19CC"/>
    <w:rsid w:val="00E33E12"/>
    <w:rsid w:val="00F015EB"/>
    <w:rsid w:val="00F632E5"/>
    <w:rsid w:val="00F80A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rsid w:val="00DF19CC"/>
    <w:pPr>
      <w:widowControl w:val="0"/>
      <w:jc w:val="both"/>
    </w:pPr>
    <w:rPr>
      <w:rFonts w:ascii="Times New Roman" w:hAnsi="Times New Roman"/>
      <w:kern w:val="2"/>
      <w:sz w:val="21"/>
      <w:szCs w:val="24"/>
    </w:rPr>
  </w:style>
  <w:style w:type="paragraph" w:styleId="2">
    <w:name w:val="heading 2"/>
    <w:basedOn w:val="a"/>
    <w:next w:val="a"/>
    <w:link w:val="2Char"/>
    <w:qFormat/>
    <w:rsid w:val="00DF19CC"/>
    <w:pPr>
      <w:keepNext/>
      <w:keepLines/>
      <w:autoSpaceDE w:val="0"/>
      <w:autoSpaceDN w:val="0"/>
      <w:adjustRightInd w:val="0"/>
      <w:spacing w:before="260" w:after="260" w:line="416" w:lineRule="auto"/>
      <w:jc w:val="left"/>
      <w:outlineLvl w:val="1"/>
    </w:pPr>
    <w:rPr>
      <w:rFonts w:ascii="Arial" w:eastAsia="黑体" w:hAnsi="Arial"/>
      <w:b/>
      <w:bCs/>
      <w:kern w:val="0"/>
      <w:sz w:val="32"/>
      <w:szCs w:val="32"/>
    </w:rPr>
  </w:style>
  <w:style w:type="paragraph" w:styleId="3">
    <w:name w:val="heading 3"/>
    <w:basedOn w:val="a"/>
    <w:next w:val="a"/>
    <w:link w:val="3Char"/>
    <w:qFormat/>
    <w:rsid w:val="00DF19CC"/>
    <w:pPr>
      <w:keepNext/>
      <w:keepLines/>
      <w:autoSpaceDE w:val="0"/>
      <w:autoSpaceDN w:val="0"/>
      <w:adjustRightInd w:val="0"/>
      <w:spacing w:before="260" w:after="260" w:line="416" w:lineRule="auto"/>
      <w:jc w:val="left"/>
      <w:outlineLvl w:val="2"/>
    </w:pPr>
    <w:rPr>
      <w:rFonts w:ascii="宋体"/>
      <w:b/>
      <w:bCs/>
      <w:kern w:val="0"/>
      <w:sz w:val="32"/>
      <w:szCs w:val="32"/>
    </w:rPr>
  </w:style>
  <w:style w:type="paragraph" w:styleId="4">
    <w:name w:val="heading 4"/>
    <w:basedOn w:val="a"/>
    <w:next w:val="a"/>
    <w:link w:val="4Char"/>
    <w:autoRedefine/>
    <w:qFormat/>
    <w:rsid w:val="00DF19CC"/>
    <w:pPr>
      <w:keepNext/>
      <w:keepLines/>
      <w:autoSpaceDE w:val="0"/>
      <w:autoSpaceDN w:val="0"/>
      <w:adjustRightInd w:val="0"/>
      <w:spacing w:line="360" w:lineRule="auto"/>
      <w:jc w:val="center"/>
      <w:outlineLvl w:val="3"/>
    </w:pPr>
    <w:rPr>
      <w:rFonts w:ascii="Arial" w:eastAsia="黑体" w:hAnsi="Arial"/>
      <w:b/>
      <w:bCs/>
      <w:kern w:val="0"/>
      <w:sz w:val="28"/>
      <w:szCs w:val="28"/>
    </w:rPr>
  </w:style>
  <w:style w:type="paragraph" w:styleId="5">
    <w:name w:val="heading 5"/>
    <w:basedOn w:val="a"/>
    <w:next w:val="a"/>
    <w:link w:val="5Char"/>
    <w:qFormat/>
    <w:rsid w:val="00DF19C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DF19CC"/>
    <w:rPr>
      <w:rFonts w:ascii="Arial" w:eastAsia="黑体" w:hAnsi="Arial" w:cs="Times New Roman"/>
      <w:b/>
      <w:bCs/>
      <w:kern w:val="0"/>
      <w:sz w:val="32"/>
      <w:szCs w:val="32"/>
    </w:rPr>
  </w:style>
  <w:style w:type="character" w:customStyle="1" w:styleId="3Char">
    <w:name w:val="标题 3 Char"/>
    <w:link w:val="3"/>
    <w:rsid w:val="00DF19CC"/>
    <w:rPr>
      <w:rFonts w:ascii="宋体" w:eastAsia="宋体" w:hAnsi="Times New Roman" w:cs="Times New Roman"/>
      <w:b/>
      <w:bCs/>
      <w:kern w:val="0"/>
      <w:sz w:val="32"/>
      <w:szCs w:val="32"/>
    </w:rPr>
  </w:style>
  <w:style w:type="character" w:customStyle="1" w:styleId="4Char">
    <w:name w:val="标题 4 Char"/>
    <w:link w:val="4"/>
    <w:rsid w:val="00DF19CC"/>
    <w:rPr>
      <w:rFonts w:ascii="Arial" w:eastAsia="黑体" w:hAnsi="Arial" w:cs="Times New Roman"/>
      <w:b/>
      <w:bCs/>
      <w:kern w:val="0"/>
      <w:sz w:val="28"/>
      <w:szCs w:val="28"/>
    </w:rPr>
  </w:style>
  <w:style w:type="character" w:customStyle="1" w:styleId="5Char">
    <w:name w:val="标题 5 Char"/>
    <w:link w:val="5"/>
    <w:semiHidden/>
    <w:rsid w:val="00DF19CC"/>
    <w:rPr>
      <w:rFonts w:ascii="Times New Roman" w:eastAsia="宋体" w:hAnsi="Times New Roman" w:cs="Times New Roman"/>
      <w:b/>
      <w:bCs/>
      <w:sz w:val="28"/>
      <w:szCs w:val="28"/>
    </w:rPr>
  </w:style>
  <w:style w:type="paragraph" w:styleId="a3">
    <w:name w:val="header"/>
    <w:basedOn w:val="a"/>
    <w:link w:val="Char"/>
    <w:uiPriority w:val="99"/>
    <w:semiHidden/>
    <w:unhideWhenUsed/>
    <w:rsid w:val="00D04A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4A90"/>
    <w:rPr>
      <w:rFonts w:ascii="Times New Roman" w:hAnsi="Times New Roman"/>
      <w:kern w:val="2"/>
      <w:sz w:val="18"/>
      <w:szCs w:val="18"/>
    </w:rPr>
  </w:style>
  <w:style w:type="paragraph" w:styleId="a4">
    <w:name w:val="footer"/>
    <w:basedOn w:val="a"/>
    <w:link w:val="Char0"/>
    <w:uiPriority w:val="99"/>
    <w:semiHidden/>
    <w:unhideWhenUsed/>
    <w:rsid w:val="00D04A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4A90"/>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allowPNG/>
  <w:pixelsPerInch w:val="72"/>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818</Words>
  <Characters>4665</Characters>
  <Application>Microsoft Office Word</Application>
  <DocSecurity>0</DocSecurity>
  <Lines>38</Lines>
  <Paragraphs>10</Paragraphs>
  <ScaleCrop>false</ScaleCrop>
  <HeadingPairs>
    <vt:vector size="4" baseType="variant">
      <vt:variant>
        <vt:lpstr>标题</vt:lpstr>
      </vt:variant>
      <vt:variant>
        <vt:i4>1</vt:i4>
      </vt:variant>
      <vt:variant>
        <vt:lpstr>Headings</vt:lpstr>
      </vt:variant>
      <vt:variant>
        <vt:i4>35</vt:i4>
      </vt:variant>
    </vt:vector>
  </HeadingPairs>
  <TitlesOfParts>
    <vt:vector size="36" baseType="lpstr">
      <vt:lpstr/>
      <vt:lpstr>    国家开放大学</vt:lpstr>
      <vt:lpstr>    开放教育课程《教育学》考核说明</vt:lpstr>
      <vt:lpstr>    一、有关说明</vt:lpstr>
      <vt:lpstr>        1．考核对象</vt:lpstr>
      <vt:lpstr>        2.启用时间</vt:lpstr>
      <vt:lpstr>        3.考核目标</vt:lpstr>
      <vt:lpstr>        4.考核依据</vt:lpstr>
      <vt:lpstr>        5.考试方式及计分方法</vt:lpstr>
      <vt:lpstr>    二、考核方式与要求</vt:lpstr>
      <vt:lpstr>        （一）形成性考核</vt:lpstr>
      <vt:lpstr>        （二）终结性考试</vt:lpstr>
      <vt:lpstr>    三、终结性考试试题类型及规范解答举例</vt:lpstr>
      <vt:lpstr>    四、课程考核的相关内容</vt:lpstr>
      <vt:lpstr>    第一章 教育与教育学</vt:lpstr>
      <vt:lpstr>        考核内容及要求</vt:lpstr>
      <vt:lpstr>    第二章  教育与社会发展</vt:lpstr>
      <vt:lpstr>        考核内容及要求</vt:lpstr>
      <vt:lpstr>    第三章  教育与人的发展</vt:lpstr>
      <vt:lpstr>        考核内容及要求</vt:lpstr>
      <vt:lpstr>    第四章  教育目的</vt:lpstr>
      <vt:lpstr>        考核内容及要求</vt:lpstr>
      <vt:lpstr>    第五章  教育制度</vt:lpstr>
      <vt:lpstr>        考核内容及要求</vt:lpstr>
      <vt:lpstr>    第六章  课程</vt:lpstr>
      <vt:lpstr>        考核内容及要求</vt:lpstr>
      <vt:lpstr>    第七章  教学</vt:lpstr>
      <vt:lpstr>        考核内容及要求</vt:lpstr>
      <vt:lpstr>    第八章  德育</vt:lpstr>
      <vt:lpstr>        考核内容及要求</vt:lpstr>
      <vt:lpstr>    第九章 教师</vt:lpstr>
      <vt:lpstr>        考核内容及要求</vt:lpstr>
      <vt:lpstr>    第十章 学生</vt:lpstr>
      <vt:lpstr>        考核内容及要求</vt:lpstr>
      <vt:lpstr>    第十一章 学校管理</vt:lpstr>
      <vt:lpstr>        考核内容及要求</vt:lpstr>
    </vt:vector>
  </TitlesOfParts>
  <Company>OUC</Company>
  <LinksUpToDate>false</LinksUpToDate>
  <CharactersWithSpaces>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meilan zhang</dc:creator>
  <cp:lastModifiedBy>admin</cp:lastModifiedBy>
  <cp:revision>2</cp:revision>
  <dcterms:created xsi:type="dcterms:W3CDTF">2019-05-27T09:12:00Z</dcterms:created>
  <dcterms:modified xsi:type="dcterms:W3CDTF">2019-05-27T09:12:00Z</dcterms:modified>
</cp:coreProperties>
</file>